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29" w:rsidRDefault="00C30829" w:rsidP="00C30829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0829" w:rsidRDefault="00C30829" w:rsidP="00C30829">
      <w:pPr>
        <w:pStyle w:val="ConsPlusNormal"/>
        <w:jc w:val="both"/>
        <w:outlineLvl w:val="0"/>
      </w:pPr>
    </w:p>
    <w:p w:rsidR="00C30829" w:rsidRDefault="00C30829" w:rsidP="00C30829">
      <w:pPr>
        <w:pStyle w:val="ConsPlusTitle"/>
        <w:jc w:val="center"/>
      </w:pPr>
      <w:r>
        <w:rPr>
          <w:sz w:val="22"/>
        </w:rPr>
        <w:t>ПРАВИТЕЛЬСТВО РОССИЙСКОЙ ФЕДЕРАЦИИ</w:t>
      </w:r>
    </w:p>
    <w:p w:rsidR="00C30829" w:rsidRDefault="00C30829" w:rsidP="00C30829">
      <w:pPr>
        <w:pStyle w:val="ConsPlusTitle"/>
        <w:jc w:val="center"/>
      </w:pPr>
    </w:p>
    <w:p w:rsidR="00C30829" w:rsidRDefault="00C30829" w:rsidP="00C30829">
      <w:pPr>
        <w:pStyle w:val="ConsPlusTitle"/>
        <w:jc w:val="center"/>
      </w:pPr>
      <w:r>
        <w:rPr>
          <w:sz w:val="22"/>
        </w:rPr>
        <w:t>ПОСТАНОВЛЕНИЕ</w:t>
      </w:r>
    </w:p>
    <w:p w:rsidR="00C30829" w:rsidRDefault="00C30829" w:rsidP="00C30829">
      <w:pPr>
        <w:pStyle w:val="ConsPlusTitle"/>
        <w:jc w:val="center"/>
      </w:pPr>
      <w:r>
        <w:rPr>
          <w:sz w:val="22"/>
        </w:rPr>
        <w:t>от 25 марта 2022 г. N 470</w:t>
      </w:r>
    </w:p>
    <w:p w:rsidR="00C30829" w:rsidRDefault="00C30829" w:rsidP="00C30829">
      <w:pPr>
        <w:pStyle w:val="ConsPlusTitle"/>
        <w:jc w:val="center"/>
      </w:pPr>
    </w:p>
    <w:p w:rsidR="00C30829" w:rsidRDefault="00C30829" w:rsidP="00C30829">
      <w:pPr>
        <w:pStyle w:val="ConsPlusTitle"/>
        <w:jc w:val="center"/>
      </w:pPr>
      <w:r>
        <w:rPr>
          <w:sz w:val="22"/>
        </w:rPr>
        <w:t>ОБ ИЗМЕНЕНИИ</w:t>
      </w:r>
    </w:p>
    <w:p w:rsidR="00C30829" w:rsidRDefault="00C30829" w:rsidP="00C30829">
      <w:pPr>
        <w:pStyle w:val="ConsPlusTitle"/>
        <w:jc w:val="center"/>
      </w:pPr>
      <w:r>
        <w:rPr>
          <w:sz w:val="22"/>
        </w:rPr>
        <w:t>СРОКА УПЛАТЫ ЕЖЕМЕСЯЧНОГО АВАНСОВОГО ПЛАТЕЖА ПО НАЛОГУ</w:t>
      </w:r>
    </w:p>
    <w:p w:rsidR="00C30829" w:rsidRDefault="00C30829" w:rsidP="00C30829">
      <w:pPr>
        <w:pStyle w:val="ConsPlusTitle"/>
        <w:jc w:val="center"/>
      </w:pPr>
      <w:r>
        <w:rPr>
          <w:sz w:val="22"/>
        </w:rPr>
        <w:t xml:space="preserve">НА ПРИБЫЛЬ </w:t>
      </w:r>
      <w:proofErr w:type="gramStart"/>
      <w:r>
        <w:rPr>
          <w:sz w:val="22"/>
        </w:rPr>
        <w:t>ОРГАНИЗАЦИЙ В</w:t>
      </w:r>
      <w:proofErr w:type="gramEnd"/>
      <w:r>
        <w:rPr>
          <w:sz w:val="22"/>
        </w:rPr>
        <w:t xml:space="preserve"> 2022 ГОДУ</w:t>
      </w:r>
    </w:p>
    <w:p w:rsidR="00C30829" w:rsidRDefault="00C30829" w:rsidP="00C30829">
      <w:pPr>
        <w:pStyle w:val="ConsPlusNormal"/>
        <w:ind w:firstLine="540"/>
        <w:jc w:val="both"/>
      </w:pPr>
    </w:p>
    <w:p w:rsidR="00C30829" w:rsidRDefault="00C30829" w:rsidP="00C30829">
      <w:pPr>
        <w:pStyle w:val="ConsPlusNormal"/>
        <w:ind w:firstLine="540"/>
        <w:jc w:val="both"/>
      </w:pPr>
      <w:r>
        <w:rPr>
          <w:sz w:val="22"/>
        </w:rPr>
        <w:t>Правительство Российской Федерации постановляет:</w:t>
      </w:r>
    </w:p>
    <w:p w:rsidR="00C30829" w:rsidRDefault="00C30829" w:rsidP="00C3082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Продлить на 1 месяц установленный Налоговым </w:t>
      </w:r>
      <w:hyperlink r:id="rId8" w:history="1">
        <w:r>
          <w:rPr>
            <w:color w:val="0000FF"/>
            <w:sz w:val="22"/>
          </w:rPr>
          <w:t>кодексом</w:t>
        </w:r>
      </w:hyperlink>
      <w:r>
        <w:rPr>
          <w:sz w:val="22"/>
        </w:rPr>
        <w:t xml:space="preserve"> Российской Федерации срок уплаты ежемесячного авансового платежа по налогу на прибыль организаций, предусмотренного </w:t>
      </w:r>
      <w:hyperlink r:id="rId9" w:history="1">
        <w:r>
          <w:rPr>
            <w:color w:val="0000FF"/>
            <w:sz w:val="22"/>
          </w:rPr>
          <w:t>абзацем третьим пункта 2 статьи 286</w:t>
        </w:r>
      </w:hyperlink>
      <w:r>
        <w:rPr>
          <w:sz w:val="22"/>
        </w:rPr>
        <w:t xml:space="preserve"> Налогового кодекса Российской Федерации, подлежащего уплате в срок не позднее 28 марта 2022 г.</w:t>
      </w:r>
      <w:bookmarkStart w:id="0" w:name="_GoBack"/>
      <w:bookmarkEnd w:id="0"/>
    </w:p>
    <w:p w:rsidR="00C30829" w:rsidRDefault="00C30829" w:rsidP="00C30829">
      <w:pPr>
        <w:pStyle w:val="ConsPlusNormal"/>
        <w:spacing w:before="220"/>
        <w:ind w:firstLine="540"/>
        <w:jc w:val="both"/>
      </w:pPr>
      <w:r>
        <w:rPr>
          <w:sz w:val="22"/>
        </w:rPr>
        <w:t>2. Настоящее постановление вступает в силу со дня его официального опубликования.</w:t>
      </w:r>
    </w:p>
    <w:p w:rsidR="00C30829" w:rsidRDefault="00C30829" w:rsidP="00C30829">
      <w:pPr>
        <w:pStyle w:val="ConsPlusNormal"/>
        <w:ind w:firstLine="540"/>
        <w:jc w:val="both"/>
      </w:pPr>
    </w:p>
    <w:p w:rsidR="00C30829" w:rsidRDefault="00C30829" w:rsidP="00C30829">
      <w:pPr>
        <w:pStyle w:val="ConsPlusNormal"/>
        <w:jc w:val="right"/>
      </w:pPr>
      <w:r>
        <w:rPr>
          <w:sz w:val="22"/>
        </w:rPr>
        <w:t>Председатель Правительства</w:t>
      </w:r>
    </w:p>
    <w:p w:rsidR="00C30829" w:rsidRDefault="00C30829" w:rsidP="00C30829">
      <w:pPr>
        <w:pStyle w:val="ConsPlusNormal"/>
        <w:jc w:val="right"/>
      </w:pPr>
      <w:r>
        <w:rPr>
          <w:sz w:val="22"/>
        </w:rPr>
        <w:t>Российской Федерации</w:t>
      </w:r>
    </w:p>
    <w:p w:rsidR="00C30829" w:rsidRDefault="00C30829" w:rsidP="00C30829">
      <w:pPr>
        <w:pStyle w:val="ConsPlusNormal"/>
        <w:jc w:val="right"/>
      </w:pPr>
      <w:r>
        <w:rPr>
          <w:sz w:val="22"/>
        </w:rPr>
        <w:t>М.МИШУСТИН</w:t>
      </w:r>
    </w:p>
    <w:p w:rsidR="00E32A3E" w:rsidRPr="00E32A3E" w:rsidRDefault="00E32A3E">
      <w:pPr>
        <w:rPr>
          <w:b/>
          <w:sz w:val="24"/>
          <w:szCs w:val="24"/>
        </w:rPr>
      </w:pPr>
    </w:p>
    <w:sectPr w:rsidR="00E32A3E" w:rsidRPr="00E3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05" w:rsidRDefault="00087905" w:rsidP="00C1706F">
      <w:pPr>
        <w:spacing w:after="0" w:line="240" w:lineRule="auto"/>
      </w:pPr>
      <w:r>
        <w:separator/>
      </w:r>
    </w:p>
  </w:endnote>
  <w:endnote w:type="continuationSeparator" w:id="0">
    <w:p w:rsidR="00087905" w:rsidRDefault="00087905" w:rsidP="00C1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05" w:rsidRDefault="00087905" w:rsidP="00C1706F">
      <w:pPr>
        <w:spacing w:after="0" w:line="240" w:lineRule="auto"/>
      </w:pPr>
      <w:r>
        <w:separator/>
      </w:r>
    </w:p>
  </w:footnote>
  <w:footnote w:type="continuationSeparator" w:id="0">
    <w:p w:rsidR="00087905" w:rsidRDefault="00087905" w:rsidP="00C17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1A"/>
    <w:rsid w:val="00085030"/>
    <w:rsid w:val="00087905"/>
    <w:rsid w:val="000D5126"/>
    <w:rsid w:val="000E2D74"/>
    <w:rsid w:val="00122963"/>
    <w:rsid w:val="001647A7"/>
    <w:rsid w:val="001D619A"/>
    <w:rsid w:val="001F5A58"/>
    <w:rsid w:val="00362E22"/>
    <w:rsid w:val="003A526A"/>
    <w:rsid w:val="003B1701"/>
    <w:rsid w:val="003C20B7"/>
    <w:rsid w:val="003C61A8"/>
    <w:rsid w:val="00462891"/>
    <w:rsid w:val="004F580F"/>
    <w:rsid w:val="00513CEB"/>
    <w:rsid w:val="005B7783"/>
    <w:rsid w:val="00650FA5"/>
    <w:rsid w:val="0066721A"/>
    <w:rsid w:val="00710150"/>
    <w:rsid w:val="00720862"/>
    <w:rsid w:val="00730148"/>
    <w:rsid w:val="00784B6A"/>
    <w:rsid w:val="00790BE4"/>
    <w:rsid w:val="007D1D10"/>
    <w:rsid w:val="007F7F3B"/>
    <w:rsid w:val="008964A6"/>
    <w:rsid w:val="008D276E"/>
    <w:rsid w:val="00B36CD1"/>
    <w:rsid w:val="00B43041"/>
    <w:rsid w:val="00BB4ED8"/>
    <w:rsid w:val="00BF553F"/>
    <w:rsid w:val="00C12F85"/>
    <w:rsid w:val="00C1706F"/>
    <w:rsid w:val="00C30829"/>
    <w:rsid w:val="00CD1673"/>
    <w:rsid w:val="00DC4A02"/>
    <w:rsid w:val="00E32A3E"/>
    <w:rsid w:val="00E73A03"/>
    <w:rsid w:val="00E95632"/>
    <w:rsid w:val="00F06701"/>
    <w:rsid w:val="00F46BDD"/>
    <w:rsid w:val="00F94E5D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CED"/>
  <w15:chartTrackingRefBased/>
  <w15:docId w15:val="{F4C791F0-E363-4448-AD2D-0020DF2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7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721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8D276E"/>
    <w:rPr>
      <w:color w:val="0000FF"/>
      <w:u w:val="single"/>
    </w:rPr>
  </w:style>
  <w:style w:type="paragraph" w:customStyle="1" w:styleId="ConsPlusNormal">
    <w:name w:val="ConsPlusNormal"/>
    <w:rsid w:val="00FB24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B24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20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C4A02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C1706F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C1706F"/>
    <w:rPr>
      <w:lang w:eastAsia="en-US"/>
    </w:rPr>
  </w:style>
  <w:style w:type="character" w:styleId="a8">
    <w:name w:val="endnote reference"/>
    <w:uiPriority w:val="99"/>
    <w:semiHidden/>
    <w:unhideWhenUsed/>
    <w:rsid w:val="00C1706F"/>
    <w:rPr>
      <w:vertAlign w:val="superscript"/>
    </w:rPr>
  </w:style>
  <w:style w:type="character" w:customStyle="1" w:styleId="apple-converted-space">
    <w:name w:val="apple-converted-space"/>
    <w:rsid w:val="00E73A03"/>
  </w:style>
  <w:style w:type="paragraph" w:customStyle="1" w:styleId="ConsPlusNonformat">
    <w:name w:val="ConsPlusNonformat"/>
    <w:rsid w:val="00BF55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F55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F55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F553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F553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BF553F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7C322541DA94ABF854B3BC015E5F23EDF5A93B37E3A34D52FC2CE658DC5C8F8D19B7FA61080C30E4BBEAEE24FF1F9B21B41C6F66C7CvFF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7C322541DA94ABF854B3BC015E5F23EDF5A93B37E3A34D52FC2CE658DC5C8F8D19B7CA61481C10D14BBBBF317FCFCA90545DCEA6E7EF8vE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6B2A-9B80-794C-8165-8AB4B5FC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18" baseType="variant"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consultantplus://offline/ref=F967C322541DA94ABF854B3BC015E5F23EDF5A93B37E3A34D52FC2CE658DC5C8F8D19B7CA61481C10D14BBBBF317FCFCA90545DCEA6E7EF8vEF7K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consultantplus://offline/ref=F967C322541DA94ABF854B3BC015E5F23EDF5A93B37E3A34D52FC2CE658DC5C8F8D19B7FA61080C30E4BBEAEE24FF1F9B21B41C6F66C7CvFF8K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Гамазкова Лилия Серафимовна</dc:creator>
  <cp:keywords/>
  <dc:description/>
  <cp:lastModifiedBy>Microsoft Office User</cp:lastModifiedBy>
  <cp:revision>2</cp:revision>
  <dcterms:created xsi:type="dcterms:W3CDTF">2022-05-02T12:45:00Z</dcterms:created>
  <dcterms:modified xsi:type="dcterms:W3CDTF">2022-05-02T12:45:00Z</dcterms:modified>
</cp:coreProperties>
</file>