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89" w:rsidRDefault="00AF0989" w:rsidP="00AF0989">
      <w:pPr>
        <w:pStyle w:val="ConsPlusTitle"/>
        <w:jc w:val="center"/>
      </w:pPr>
      <w:r>
        <w:t>ПРАВИТЕЛЬСТВО РОССИЙСКОЙ ФЕДЕРАЦИИ</w:t>
      </w:r>
    </w:p>
    <w:p w:rsidR="00AF0989" w:rsidRDefault="00AF0989" w:rsidP="00AF0989">
      <w:pPr>
        <w:pStyle w:val="ConsPlusTitle"/>
        <w:jc w:val="center"/>
      </w:pPr>
    </w:p>
    <w:p w:rsidR="00AF0989" w:rsidRDefault="00AF0989" w:rsidP="00AF0989">
      <w:pPr>
        <w:pStyle w:val="ConsPlusTitle"/>
        <w:jc w:val="center"/>
      </w:pPr>
      <w:bookmarkStart w:id="0" w:name="_GoBack"/>
      <w:r>
        <w:t>ПОСТАНОВЛЕНИЕ</w:t>
      </w:r>
    </w:p>
    <w:p w:rsidR="00AF0989" w:rsidRDefault="00AF0989" w:rsidP="00AF0989">
      <w:pPr>
        <w:pStyle w:val="ConsPlusTitle"/>
        <w:jc w:val="center"/>
      </w:pPr>
      <w:r>
        <w:t>от 10 марта 2022 г. N 336</w:t>
      </w:r>
    </w:p>
    <w:bookmarkEnd w:id="0"/>
    <w:p w:rsidR="00AF0989" w:rsidRDefault="00AF0989" w:rsidP="00AF0989">
      <w:pPr>
        <w:pStyle w:val="ConsPlusTitle"/>
        <w:jc w:val="center"/>
      </w:pPr>
    </w:p>
    <w:p w:rsidR="00AF0989" w:rsidRDefault="00AF0989" w:rsidP="00AF0989">
      <w:pPr>
        <w:pStyle w:val="ConsPlusTitle"/>
        <w:jc w:val="center"/>
      </w:pPr>
      <w:r>
        <w:t>ОБ ОСОБЕННОСТЯХ</w:t>
      </w:r>
    </w:p>
    <w:p w:rsidR="00AF0989" w:rsidRDefault="00AF0989" w:rsidP="00AF0989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AF0989" w:rsidRDefault="00AF0989" w:rsidP="00AF0989">
      <w:pPr>
        <w:pStyle w:val="ConsPlusTitle"/>
        <w:jc w:val="center"/>
      </w:pPr>
      <w:r>
        <w:t>(НАДЗОРА), МУНИЦИПАЛЬНОГО КОНТРОЛЯ</w:t>
      </w:r>
    </w:p>
    <w:p w:rsidR="00AF0989" w:rsidRDefault="00AF0989" w:rsidP="00AF098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3"/>
        <w:gridCol w:w="113"/>
      </w:tblGrid>
      <w:tr w:rsidR="00AF0989" w:rsidTr="003A2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989" w:rsidRPr="00784B6A" w:rsidRDefault="00AF0989" w:rsidP="003A2B9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989" w:rsidRPr="00784B6A" w:rsidRDefault="00AF0989" w:rsidP="003A2B9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0989" w:rsidRPr="00784B6A" w:rsidRDefault="00AF0989" w:rsidP="003A2B92">
            <w:pPr>
              <w:pStyle w:val="ConsPlusNormal"/>
              <w:jc w:val="center"/>
              <w:rPr>
                <w:color w:val="392C69"/>
              </w:rPr>
            </w:pPr>
            <w:r w:rsidRPr="00784B6A">
              <w:rPr>
                <w:color w:val="392C69"/>
              </w:rPr>
              <w:t>Список изменяющих документов</w:t>
            </w:r>
          </w:p>
          <w:p w:rsidR="00AF0989" w:rsidRPr="00784B6A" w:rsidRDefault="00AF0989" w:rsidP="003A2B92">
            <w:pPr>
              <w:pStyle w:val="ConsPlusNormal"/>
              <w:jc w:val="center"/>
              <w:rPr>
                <w:color w:val="392C69"/>
              </w:rPr>
            </w:pPr>
            <w:r w:rsidRPr="00784B6A">
              <w:rPr>
                <w:color w:val="392C69"/>
              </w:rPr>
              <w:t xml:space="preserve">(в ред. </w:t>
            </w:r>
            <w:hyperlink r:id="rId4" w:history="1">
              <w:r w:rsidRPr="00784B6A">
                <w:rPr>
                  <w:color w:val="0000FF"/>
                </w:rPr>
                <w:t>Постановления</w:t>
              </w:r>
            </w:hyperlink>
            <w:r w:rsidRPr="00784B6A"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989" w:rsidRPr="00784B6A" w:rsidRDefault="00AF0989" w:rsidP="003A2B9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AF0989" w:rsidRDefault="00AF0989" w:rsidP="00AF0989">
      <w:pPr>
        <w:pStyle w:val="ConsPlusNormal"/>
        <w:jc w:val="both"/>
      </w:pPr>
    </w:p>
    <w:p w:rsidR="00AF0989" w:rsidRDefault="00AF0989" w:rsidP="00AF098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ar15" w:tooltip="2. Допускается проведение запланированных на 2022 год плановых контрольных (надзорных) мероприятий: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AF0989" w:rsidRDefault="00AF0989" w:rsidP="00AF098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bookmarkStart w:id="1" w:name="Par15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деятельность по организации отдыха детей и их оздоровления;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деятельность по организации общественного питания детей;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социальные услуги с обеспечением проживания;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деятельность по водоподготовке и водоснабжению;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деятельность по организации отдыха детей и их оздоровления;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социальные услуги с обеспечением проживания;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bookmarkStart w:id="2" w:name="Par35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AF0989" w:rsidRDefault="00AF0989" w:rsidP="00AF098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а) при условии согласования с органами прокуратуры: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при непосредственной угрозе возникновения чрезвычайных ситуаций природного и </w:t>
      </w:r>
      <w:r>
        <w:lastRenderedPageBreak/>
        <w:t>(или) техногенного характера, по фактам возникновения чрезвычайных ситуаций природного и (или) техногенного характера;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1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б) без согласования с органами прокуратуры: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по поручению Президента Российской Федерации;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</w:t>
      </w:r>
      <w:r>
        <w:lastRenderedPageBreak/>
        <w:t>обращения лекарственных средств);</w:t>
      </w:r>
    </w:p>
    <w:p w:rsidR="00AF0989" w:rsidRDefault="00AF0989" w:rsidP="00AF098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AF0989" w:rsidRDefault="00AF0989" w:rsidP="00AF098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4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F0989" w:rsidRDefault="00AF0989" w:rsidP="00AF098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6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 и </w:t>
      </w:r>
      <w:hyperlink r:id="rId19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0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ar62" w:tooltip="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...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35" w:tooltip="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, а также при осуществлении государственного контроля (надзора) за дея...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bookmarkStart w:id="3" w:name="Par62"/>
      <w:bookmarkEnd w:id="3"/>
      <w:r>
        <w:t xml:space="preserve">7. Контрольные (надзорные) мероприятия, проверки, проведение которых не </w:t>
      </w:r>
      <w:r>
        <w:lastRenderedPageBreak/>
        <w:t>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 xml:space="preserve">8. Срок исполнения предписаний, выданных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65" w:tooltip="8. Срок исполнения предписаний, выданных в соответствии с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...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3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</w:t>
      </w:r>
      <w:r>
        <w:lastRenderedPageBreak/>
        <w:t>органами прокуратуры.</w:t>
      </w:r>
    </w:p>
    <w:p w:rsidR="00AF0989" w:rsidRDefault="00AF0989" w:rsidP="00AF098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AF0989" w:rsidRDefault="00AF0989" w:rsidP="00AF0989">
      <w:pPr>
        <w:pStyle w:val="ConsPlusNormal"/>
        <w:jc w:val="both"/>
      </w:pPr>
      <w:r>
        <w:t xml:space="preserve">(п. 10(1)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:rsidR="00AF0989" w:rsidRDefault="00AF0989" w:rsidP="00AF098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AF0989" w:rsidRDefault="00AF0989" w:rsidP="00AF0989">
      <w:pPr>
        <w:pStyle w:val="ConsPlusNormal"/>
        <w:jc w:val="both"/>
      </w:pPr>
      <w:r>
        <w:t xml:space="preserve">(п. 11(1)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AF0989" w:rsidRDefault="00AF0989" w:rsidP="00AF0989">
      <w:pPr>
        <w:pStyle w:val="ConsPlusNormal"/>
        <w:spacing w:before="24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AF0989" w:rsidRDefault="00AF0989" w:rsidP="00AF0989">
      <w:pPr>
        <w:pStyle w:val="ConsPlusNormal"/>
        <w:jc w:val="both"/>
      </w:pPr>
    </w:p>
    <w:p w:rsidR="00AF0989" w:rsidRDefault="00AF0989" w:rsidP="00AF0989">
      <w:pPr>
        <w:pStyle w:val="ConsPlusNormal"/>
        <w:jc w:val="right"/>
      </w:pPr>
      <w:r>
        <w:t>Председатель Правительства</w:t>
      </w:r>
    </w:p>
    <w:p w:rsidR="00AF0989" w:rsidRDefault="00AF0989" w:rsidP="00AF0989">
      <w:pPr>
        <w:pStyle w:val="ConsPlusNormal"/>
        <w:jc w:val="right"/>
      </w:pPr>
      <w:r>
        <w:t>Российской Федерации</w:t>
      </w:r>
    </w:p>
    <w:p w:rsidR="00AF0989" w:rsidRDefault="00AF0989" w:rsidP="00AF0989">
      <w:pPr>
        <w:pStyle w:val="ConsPlusNormal"/>
        <w:jc w:val="right"/>
      </w:pPr>
      <w:r>
        <w:t>М.МИШУСТИН</w:t>
      </w:r>
    </w:p>
    <w:p w:rsidR="00AF0989" w:rsidRDefault="00AF0989" w:rsidP="00AF0989">
      <w:pPr>
        <w:pStyle w:val="ConsPlusNormal"/>
        <w:jc w:val="both"/>
      </w:pPr>
    </w:p>
    <w:p w:rsidR="00A14A7F" w:rsidRDefault="00A14A7F"/>
    <w:sectPr w:rsidR="00A14A7F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89"/>
    <w:rsid w:val="00A14A7F"/>
    <w:rsid w:val="00AF0989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3AC120-CF48-5B4F-A490-5456BB29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989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9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AF09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2532&amp;date=05.04.2022&amp;dst=100026&amp;field=134" TargetMode="External"/><Relationship Id="rId18" Type="http://schemas.openxmlformats.org/officeDocument/2006/relationships/hyperlink" Target="https://login.consultant.ru/link/?req=doc&amp;base=LAW&amp;n=389932&amp;date=05.04.2022&amp;dst=100329&amp;field=134" TargetMode="External"/><Relationship Id="rId26" Type="http://schemas.openxmlformats.org/officeDocument/2006/relationships/hyperlink" Target="https://login.consultant.ru/link/?req=doc&amp;base=LAW&amp;n=412532&amp;date=05.04.2022&amp;dst=100029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501&amp;date=05.04.2022&amp;dst=100999&amp;field=134" TargetMode="External"/><Relationship Id="rId7" Type="http://schemas.openxmlformats.org/officeDocument/2006/relationships/hyperlink" Target="https://login.consultant.ru/link/?req=doc&amp;base=LAW&amp;n=412532&amp;date=05.04.2022&amp;dst=100019&amp;field=134" TargetMode="External"/><Relationship Id="rId12" Type="http://schemas.openxmlformats.org/officeDocument/2006/relationships/hyperlink" Target="https://login.consultant.ru/link/?req=doc&amp;base=LAW&amp;n=412532&amp;date=05.04.2022&amp;dst=100023&amp;field=134" TargetMode="External"/><Relationship Id="rId17" Type="http://schemas.openxmlformats.org/officeDocument/2006/relationships/hyperlink" Target="https://login.consultant.ru/link/?req=doc&amp;base=LAW&amp;n=389932&amp;date=05.04.2022&amp;dst=444&amp;field=134" TargetMode="External"/><Relationship Id="rId25" Type="http://schemas.openxmlformats.org/officeDocument/2006/relationships/hyperlink" Target="https://login.consultant.ru/link/?req=doc&amp;base=LAW&amp;n=411137&amp;date=05.04.2022&amp;dst=383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932&amp;date=05.04.2022&amp;dst=100368&amp;field=134" TargetMode="External"/><Relationship Id="rId20" Type="http://schemas.openxmlformats.org/officeDocument/2006/relationships/hyperlink" Target="https://login.consultant.ru/link/?req=doc&amp;base=LAW&amp;n=381472&amp;date=05.04.2022&amp;dst=74&amp;field=134" TargetMode="External"/><Relationship Id="rId29" Type="http://schemas.openxmlformats.org/officeDocument/2006/relationships/hyperlink" Target="https://login.consultant.ru/link/?req=doc&amp;base=LAW&amp;n=412532&amp;date=05.04.2022&amp;dst=10003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1137&amp;date=05.04.2022&amp;dst=100103&amp;field=134" TargetMode="External"/><Relationship Id="rId11" Type="http://schemas.openxmlformats.org/officeDocument/2006/relationships/hyperlink" Target="https://login.consultant.ru/link/?req=doc&amp;base=LAW&amp;n=389501&amp;date=05.04.2022&amp;dst=101254&amp;field=134" TargetMode="External"/><Relationship Id="rId24" Type="http://schemas.openxmlformats.org/officeDocument/2006/relationships/hyperlink" Target="https://login.consultant.ru/link/?req=doc&amp;base=LAW&amp;n=389501&amp;date=05.04.2022&amp;dst=100481&amp;fie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501&amp;date=05.04.2022&amp;dst=100664&amp;field=134" TargetMode="External"/><Relationship Id="rId15" Type="http://schemas.openxmlformats.org/officeDocument/2006/relationships/hyperlink" Target="https://login.consultant.ru/link/?req=doc&amp;base=LAW&amp;n=412532&amp;date=05.04.2022&amp;dst=100027&amp;field=134" TargetMode="External"/><Relationship Id="rId23" Type="http://schemas.openxmlformats.org/officeDocument/2006/relationships/hyperlink" Target="https://login.consultant.ru/link/?req=doc&amp;base=LAW&amp;n=389501&amp;date=05.04.2022&amp;dst=101001&amp;field=134" TargetMode="External"/><Relationship Id="rId28" Type="http://schemas.openxmlformats.org/officeDocument/2006/relationships/hyperlink" Target="https://login.consultant.ru/link/?req=doc&amp;base=LAW&amp;n=389501&amp;date=05.04.2022&amp;dst=101041&amp;field=134" TargetMode="External"/><Relationship Id="rId10" Type="http://schemas.openxmlformats.org/officeDocument/2006/relationships/hyperlink" Target="https://login.consultant.ru/link/?req=doc&amp;base=LAW&amp;n=412532&amp;date=05.04.2022&amp;dst=100021&amp;field=134" TargetMode="External"/><Relationship Id="rId19" Type="http://schemas.openxmlformats.org/officeDocument/2006/relationships/hyperlink" Target="https://login.consultant.ru/link/?req=doc&amp;base=LAW&amp;n=389932&amp;date=05.04.2022&amp;dst=453&amp;field=134" TargetMode="External"/><Relationship Id="rId31" Type="http://schemas.openxmlformats.org/officeDocument/2006/relationships/hyperlink" Target="https://login.consultant.ru/link/?req=doc&amp;base=LAW&amp;n=412532&amp;date=05.04.2022&amp;dst=100035&amp;field=134" TargetMode="External"/><Relationship Id="rId4" Type="http://schemas.openxmlformats.org/officeDocument/2006/relationships/hyperlink" Target="https://login.consultant.ru/link/?req=doc&amp;base=LAW&amp;n=412532&amp;date=05.04.2022&amp;dst=100018&amp;field=134" TargetMode="External"/><Relationship Id="rId9" Type="http://schemas.openxmlformats.org/officeDocument/2006/relationships/hyperlink" Target="https://login.consultant.ru/link/?req=doc&amp;base=LAW&amp;n=411137&amp;date=05.04.2022&amp;dst=100125&amp;field=134" TargetMode="External"/><Relationship Id="rId14" Type="http://schemas.openxmlformats.org/officeDocument/2006/relationships/hyperlink" Target="https://login.consultant.ru/link/?req=doc&amp;base=LAW&amp;n=411137&amp;date=05.04.2022&amp;dst=317&amp;field=134" TargetMode="External"/><Relationship Id="rId22" Type="http://schemas.openxmlformats.org/officeDocument/2006/relationships/hyperlink" Target="https://login.consultant.ru/link/?req=doc&amp;base=LAW&amp;n=411137&amp;date=05.04.2022&amp;dst=260&amp;field=134" TargetMode="External"/><Relationship Id="rId27" Type="http://schemas.openxmlformats.org/officeDocument/2006/relationships/hyperlink" Target="https://login.consultant.ru/link/?req=doc&amp;base=LAW&amp;n=412532&amp;date=05.04.2022&amp;dst=100032&amp;field=134" TargetMode="External"/><Relationship Id="rId30" Type="http://schemas.openxmlformats.org/officeDocument/2006/relationships/hyperlink" Target="https://login.consultant.ru/link/?req=doc&amp;base=LAW&amp;n=408608&amp;date=05.04.2022&amp;dst=101424&amp;field=134" TargetMode="External"/><Relationship Id="rId8" Type="http://schemas.openxmlformats.org/officeDocument/2006/relationships/hyperlink" Target="https://login.consultant.ru/link/?req=doc&amp;base=LAW&amp;n=389501&amp;date=05.04.2022&amp;dst=10072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3213</Words>
  <Characters>18315</Characters>
  <Application>Microsoft Office Word</Application>
  <DocSecurity>0</DocSecurity>
  <Lines>152</Lines>
  <Paragraphs>42</Paragraphs>
  <ScaleCrop>false</ScaleCrop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2022-04-11T14:19:00Z</dcterms:created>
  <dcterms:modified xsi:type="dcterms:W3CDTF">2022-04-11T14:20:00Z</dcterms:modified>
</cp:coreProperties>
</file>