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72" w:rsidRDefault="003B6772" w:rsidP="003B6772">
      <w:pPr>
        <w:pStyle w:val="ConsPlusNormal"/>
        <w:outlineLvl w:val="0"/>
      </w:pPr>
      <w:r>
        <w:t>Зарегистрировано в Минюсте России 31 января 2022 г. N 67051</w:t>
      </w:r>
    </w:p>
    <w:p w:rsidR="003B6772" w:rsidRDefault="003B6772" w:rsidP="003B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r>
        <w:t>МИНИСТЕРСТВО ФИНАНСОВ РОССИЙСКОЙ ФЕДЕРАЦИИ</w:t>
      </w:r>
    </w:p>
    <w:p w:rsidR="003B6772" w:rsidRDefault="003B6772" w:rsidP="003B6772">
      <w:pPr>
        <w:pStyle w:val="ConsPlusTitle"/>
        <w:jc w:val="center"/>
      </w:pPr>
    </w:p>
    <w:p w:rsidR="003B6772" w:rsidRDefault="003B6772" w:rsidP="003B6772">
      <w:pPr>
        <w:pStyle w:val="ConsPlusTitle"/>
        <w:jc w:val="center"/>
      </w:pPr>
      <w:r>
        <w:t>ФЕДЕРАЛЬНАЯ НАЛОГОВАЯ СЛУЖБА</w:t>
      </w:r>
    </w:p>
    <w:p w:rsidR="003B6772" w:rsidRDefault="003B6772" w:rsidP="003B6772">
      <w:pPr>
        <w:pStyle w:val="ConsPlusTitle"/>
        <w:jc w:val="center"/>
      </w:pPr>
    </w:p>
    <w:p w:rsidR="003B6772" w:rsidRDefault="003B6772" w:rsidP="003B6772">
      <w:pPr>
        <w:pStyle w:val="ConsPlusTitle"/>
        <w:jc w:val="center"/>
      </w:pPr>
      <w:bookmarkStart w:id="0" w:name="_GoBack"/>
      <w:bookmarkEnd w:id="0"/>
      <w:r>
        <w:t>ПРИКАЗ</w:t>
      </w:r>
    </w:p>
    <w:p w:rsidR="003B6772" w:rsidRDefault="003B6772" w:rsidP="003B6772">
      <w:pPr>
        <w:pStyle w:val="ConsPlusTitle"/>
        <w:jc w:val="center"/>
      </w:pPr>
      <w:r>
        <w:t>от 24 декабря 2021 г. N ЕД-7-3/1149@</w:t>
      </w:r>
    </w:p>
    <w:p w:rsidR="003B6772" w:rsidRDefault="003B6772" w:rsidP="003B6772">
      <w:pPr>
        <w:pStyle w:val="ConsPlusTitle"/>
        <w:jc w:val="center"/>
      </w:pPr>
    </w:p>
    <w:p w:rsidR="003B6772" w:rsidRDefault="003B6772" w:rsidP="003B6772">
      <w:pPr>
        <w:pStyle w:val="ConsPlusTitle"/>
        <w:jc w:val="center"/>
      </w:pPr>
      <w:r>
        <w:t>О ВНЕСЕНИИ ИЗМЕНЕНИЙ</w:t>
      </w:r>
    </w:p>
    <w:p w:rsidR="003B6772" w:rsidRDefault="003B6772" w:rsidP="003B6772">
      <w:pPr>
        <w:pStyle w:val="ConsPlusTitle"/>
        <w:jc w:val="center"/>
      </w:pPr>
      <w:r>
        <w:t>В ПРИЛОЖЕНИЯ К ПРИКАЗУ ФЕДЕРАЛЬНОЙ НАЛОГОВОЙ СЛУЖБЫ</w:t>
      </w:r>
    </w:p>
    <w:p w:rsidR="003B6772" w:rsidRDefault="003B6772" w:rsidP="003B6772">
      <w:pPr>
        <w:pStyle w:val="ConsPlusTitle"/>
        <w:jc w:val="center"/>
      </w:pPr>
      <w:r>
        <w:t>ОТ 29 ОКТЯБРЯ 2014 ГОДА N ММВ-7-3/558@ "ОБ УТВЕРЖДЕНИИ ФОРМЫ</w:t>
      </w:r>
    </w:p>
    <w:p w:rsidR="003B6772" w:rsidRDefault="003B6772" w:rsidP="003B6772">
      <w:pPr>
        <w:pStyle w:val="ConsPlusTitle"/>
        <w:jc w:val="center"/>
      </w:pPr>
      <w:r>
        <w:t>НАЛОГОВОЙ ДЕКЛАРАЦИИ ПО НАЛОГУ НА ДОБАВЛЕННУЮ СТОИМОСТЬ,</w:t>
      </w:r>
    </w:p>
    <w:p w:rsidR="003B6772" w:rsidRDefault="003B6772" w:rsidP="003B6772">
      <w:pPr>
        <w:pStyle w:val="ConsPlusTitle"/>
        <w:jc w:val="center"/>
      </w:pPr>
      <w:r>
        <w:t>ПОРЯДКА ЕЕ ЗАПОЛНЕНИЯ, А ТАКЖЕ ФОРМАТА ПРЕДСТАВЛЕНИЯ</w:t>
      </w:r>
    </w:p>
    <w:p w:rsidR="003B6772" w:rsidRDefault="003B6772" w:rsidP="003B6772">
      <w:pPr>
        <w:pStyle w:val="ConsPlusTitle"/>
        <w:jc w:val="center"/>
      </w:pPr>
      <w:r>
        <w:t>НАЛОГОВОЙ ДЕКЛАРАЦИИ ПО НАЛОГУ НА ДОБАВЛЕННУЮ</w:t>
      </w:r>
    </w:p>
    <w:p w:rsidR="003B6772" w:rsidRDefault="003B6772" w:rsidP="003B6772">
      <w:pPr>
        <w:pStyle w:val="ConsPlusTitle"/>
        <w:jc w:val="center"/>
      </w:pPr>
      <w:r>
        <w:t>СТОИМОСТЬ В ЭЛЕКТРОННОЙ ФОРМЕ"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80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2020, N 48, ст. 7627), а также </w:t>
      </w:r>
      <w:hyperlink r:id="rId5" w:history="1">
        <w:r>
          <w:rPr>
            <w:color w:val="0000FF"/>
          </w:rPr>
          <w:t>подпунктом 5.9.36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2015, N 15, ст. 2286), приказываю: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 Внести в приложения, утвержденные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налоговой службы от 29.10.2014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15.12.2014, регистрационный номер 35171) с изменениями, внесенными приказом Федеральной налоговой службы от 20.12.2016 N ММВ-7-3/696@ "О внесении изменений и дополнений в приложения к приказу Федеральной налоговой службы от 29 октября 2014 года N ММВ-7-3/558@" (зарегистрирован Министерством юстиции Российской Федерации 11.01.2017, регистрационный номер 45170), приказом Федеральной налоговой службы от 28.12.2018 N СА-7-3/853@ "О внесении изменений в приложения к приказу Федеральной налоговой службы от 29 октября 2014 года N ММВ-7-3/558@" (зарегистрирован Министерством юстиции Российской Федерации 28.01.2019, регистрационный номер 53586), приказом Федеральной налоговой службы от 20.11.2019 N ММВ-7-3/579@ "О внесении изменений в приложение N 2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20.12.2019, регистрационный номер 56946), приказом Федеральной налоговой службы от 19.08.2020 N ЕД-7-3/591@ "О внесении изменений в приложения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09.09.2020, регистрационный номер 59728), приказом Федеральной налоговой службы от 26.03.2021 N ЕД-7-3/228@ "О внесении изменений в приложения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26.04.2021, регистрационный номер 63231), </w:t>
      </w:r>
      <w:r>
        <w:lastRenderedPageBreak/>
        <w:t>следующие изменения: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"Налоговая декларация по налогу на добавленную стоимость":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Штрих-код</w:t>
        </w:r>
      </w:hyperlink>
      <w:r>
        <w:t xml:space="preserve"> "00313018" заменить штрих-кодом "00314015", </w:t>
      </w:r>
      <w:hyperlink r:id="rId9" w:history="1">
        <w:r>
          <w:rPr>
            <w:color w:val="0000FF"/>
          </w:rPr>
          <w:t>штрих-код</w:t>
        </w:r>
      </w:hyperlink>
      <w:r>
        <w:t xml:space="preserve"> "00313032" заменить штрих-кодом "00314039", </w:t>
      </w:r>
      <w:hyperlink r:id="rId10" w:history="1">
        <w:r>
          <w:rPr>
            <w:color w:val="0000FF"/>
          </w:rPr>
          <w:t>штрих-код</w:t>
        </w:r>
      </w:hyperlink>
      <w:r>
        <w:t xml:space="preserve"> "00313049" заменить штрих-кодом "00314046", </w:t>
      </w:r>
      <w:hyperlink r:id="rId11" w:history="1">
        <w:r>
          <w:rPr>
            <w:color w:val="0000FF"/>
          </w:rPr>
          <w:t>штрих-код</w:t>
        </w:r>
      </w:hyperlink>
      <w:r>
        <w:t xml:space="preserve"> "00313056" заменить штрих-кодом "00314053", </w:t>
      </w:r>
      <w:hyperlink r:id="rId12" w:history="1">
        <w:r>
          <w:rPr>
            <w:color w:val="0000FF"/>
          </w:rPr>
          <w:t>штрих-код</w:t>
        </w:r>
      </w:hyperlink>
      <w:r>
        <w:t xml:space="preserve"> "00313063" заменить штрих-кодом "00314060", </w:t>
      </w:r>
      <w:hyperlink r:id="rId13" w:history="1">
        <w:r>
          <w:rPr>
            <w:color w:val="0000FF"/>
          </w:rPr>
          <w:t>штрих-код</w:t>
        </w:r>
      </w:hyperlink>
      <w:r>
        <w:t xml:space="preserve"> "00313070" заменить штрих-кодом "00314077", </w:t>
      </w:r>
      <w:hyperlink r:id="rId14" w:history="1">
        <w:r>
          <w:rPr>
            <w:color w:val="0000FF"/>
          </w:rPr>
          <w:t>штрих-код</w:t>
        </w:r>
      </w:hyperlink>
      <w:r>
        <w:t xml:space="preserve"> "00313087" заменить штрих-кодом "00314084", </w:t>
      </w:r>
      <w:hyperlink r:id="rId15" w:history="1">
        <w:r>
          <w:rPr>
            <w:color w:val="0000FF"/>
          </w:rPr>
          <w:t>штрих-код</w:t>
        </w:r>
      </w:hyperlink>
      <w:r>
        <w:t xml:space="preserve"> "00313094" заменить штрих-кодом "00314091", </w:t>
      </w:r>
      <w:hyperlink r:id="rId16" w:history="1">
        <w:r>
          <w:rPr>
            <w:color w:val="0000FF"/>
          </w:rPr>
          <w:t>штрих-код</w:t>
        </w:r>
      </w:hyperlink>
      <w:r>
        <w:t xml:space="preserve"> "00313100" заменить штрих-кодом "00314107", </w:t>
      </w:r>
      <w:hyperlink r:id="rId17" w:history="1">
        <w:r>
          <w:rPr>
            <w:color w:val="0000FF"/>
          </w:rPr>
          <w:t>штрих-код</w:t>
        </w:r>
      </w:hyperlink>
      <w:r>
        <w:t xml:space="preserve"> "00313117" заменить штрих-кодом "00314114", </w:t>
      </w:r>
      <w:hyperlink r:id="rId18" w:history="1">
        <w:r>
          <w:rPr>
            <w:color w:val="0000FF"/>
          </w:rPr>
          <w:t>штрих-код</w:t>
        </w:r>
      </w:hyperlink>
      <w:r>
        <w:t xml:space="preserve"> "00313124" заменить штрих-кодом "00314121", </w:t>
      </w:r>
      <w:hyperlink r:id="rId19" w:history="1">
        <w:r>
          <w:rPr>
            <w:color w:val="0000FF"/>
          </w:rPr>
          <w:t>штрих-код</w:t>
        </w:r>
      </w:hyperlink>
      <w:r>
        <w:t xml:space="preserve"> "00313131" заменить штрих-кодом "00314138", </w:t>
      </w:r>
      <w:hyperlink r:id="rId20" w:history="1">
        <w:r>
          <w:rPr>
            <w:color w:val="0000FF"/>
          </w:rPr>
          <w:t>штрих-код</w:t>
        </w:r>
      </w:hyperlink>
      <w:r>
        <w:t xml:space="preserve"> "00313148" заменить штрих-кодом "00314145", </w:t>
      </w:r>
      <w:hyperlink r:id="rId21" w:history="1">
        <w:r>
          <w:rPr>
            <w:color w:val="0000FF"/>
          </w:rPr>
          <w:t>штрих-код</w:t>
        </w:r>
      </w:hyperlink>
      <w:r>
        <w:t xml:space="preserve"> "00313155" заменить штрих-кодом "00314152", </w:t>
      </w:r>
      <w:hyperlink r:id="rId22" w:history="1">
        <w:r>
          <w:rPr>
            <w:color w:val="0000FF"/>
          </w:rPr>
          <w:t>штрих-код</w:t>
        </w:r>
      </w:hyperlink>
      <w:r>
        <w:t xml:space="preserve"> "00313162" заменить штрих-кодом "00314169", </w:t>
      </w:r>
      <w:hyperlink r:id="rId23" w:history="1">
        <w:r>
          <w:rPr>
            <w:color w:val="0000FF"/>
          </w:rPr>
          <w:t>штрих-код</w:t>
        </w:r>
      </w:hyperlink>
      <w:r>
        <w:t xml:space="preserve"> "00313179" заменить штрих-кодом "00314176", </w:t>
      </w:r>
      <w:hyperlink r:id="rId24" w:history="1">
        <w:r>
          <w:rPr>
            <w:color w:val="0000FF"/>
          </w:rPr>
          <w:t>штрих-код</w:t>
        </w:r>
      </w:hyperlink>
      <w:r>
        <w:t xml:space="preserve"> "00313186" заменить штрих-кодом "00314183", </w:t>
      </w:r>
      <w:hyperlink r:id="rId25" w:history="1">
        <w:r>
          <w:rPr>
            <w:color w:val="0000FF"/>
          </w:rPr>
          <w:t>штрих-код</w:t>
        </w:r>
      </w:hyperlink>
      <w:r>
        <w:t xml:space="preserve"> "00313193" заменить штрих-кодом "00314190", </w:t>
      </w:r>
      <w:hyperlink r:id="rId26" w:history="1">
        <w:r>
          <w:rPr>
            <w:color w:val="0000FF"/>
          </w:rPr>
          <w:t>штрих-код</w:t>
        </w:r>
      </w:hyperlink>
      <w:r>
        <w:t xml:space="preserve"> "00313209" заменить штрих-кодом "00314206", </w:t>
      </w:r>
      <w:hyperlink r:id="rId27" w:history="1">
        <w:r>
          <w:rPr>
            <w:color w:val="0000FF"/>
          </w:rPr>
          <w:t>штрих-код</w:t>
        </w:r>
      </w:hyperlink>
      <w:r>
        <w:t xml:space="preserve"> "00313216" заменить штрих-кодом "00314213", штрих-код "00313223" заменить штрих-кодом "00314220", </w:t>
      </w:r>
      <w:hyperlink r:id="rId28" w:history="1">
        <w:r>
          <w:rPr>
            <w:color w:val="0000FF"/>
          </w:rPr>
          <w:t>штрих-код</w:t>
        </w:r>
      </w:hyperlink>
      <w:r>
        <w:t xml:space="preserve"> "00313230" заменить штрих-кодом "00314237", </w:t>
      </w:r>
      <w:hyperlink r:id="rId29" w:history="1">
        <w:r>
          <w:rPr>
            <w:color w:val="0000FF"/>
          </w:rPr>
          <w:t>штрих-код</w:t>
        </w:r>
      </w:hyperlink>
      <w:r>
        <w:t xml:space="preserve"> "00313247" заменить штрих-кодом "00314244", </w:t>
      </w:r>
      <w:hyperlink r:id="rId30" w:history="1">
        <w:r>
          <w:rPr>
            <w:color w:val="0000FF"/>
          </w:rPr>
          <w:t>штрих-код</w:t>
        </w:r>
      </w:hyperlink>
      <w:r>
        <w:t xml:space="preserve"> "00313254" заменить штрих-кодом "00314251", </w:t>
      </w:r>
      <w:hyperlink r:id="rId31" w:history="1">
        <w:r>
          <w:rPr>
            <w:color w:val="0000FF"/>
          </w:rPr>
          <w:t>штрих-код</w:t>
        </w:r>
      </w:hyperlink>
      <w:r>
        <w:t xml:space="preserve"> "00313261" заменить штрих-кодом "00314268", </w:t>
      </w:r>
      <w:hyperlink r:id="rId32" w:history="1">
        <w:r>
          <w:rPr>
            <w:color w:val="0000FF"/>
          </w:rPr>
          <w:t>штрих-код</w:t>
        </w:r>
      </w:hyperlink>
      <w:r>
        <w:t xml:space="preserve"> "00313278" заменить штрих-кодом "00314275";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1.1.2. </w:t>
      </w:r>
      <w:hyperlink r:id="rId33" w:history="1">
        <w:r>
          <w:rPr>
            <w:color w:val="0000FF"/>
          </w:rPr>
          <w:t>Раздел 1</w:t>
        </w:r>
      </w:hyperlink>
      <w:r>
        <w:t xml:space="preserve"> "Сумма налога, подлежащая уплате в бюджет (возмещению из бюджета), по данным налогоплательщика" изложить в редакции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1.2. В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"Порядок заполнения налоговой декларации по налогу на добавленную стоимость" внести изменения согласно </w:t>
      </w:r>
      <w:hyperlink w:anchor="P15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1.3. В </w:t>
      </w:r>
      <w:hyperlink r:id="rId35" w:history="1">
        <w:r>
          <w:rPr>
            <w:color w:val="0000FF"/>
          </w:rPr>
          <w:t>приложение N 1</w:t>
        </w:r>
      </w:hyperlink>
      <w:r>
        <w:t xml:space="preserve"> "Коды операций" к Порядку заполнения налоговой декларации по налогу на добавленную стоимость внести изменения согласно </w:t>
      </w:r>
      <w:hyperlink w:anchor="P184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1.4. В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"Формат представления налоговой декларации по налогу на добавленную стоимость в электронной форме" внести изменения согласно </w:t>
      </w:r>
      <w:hyperlink w:anchor="P2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1.5. В </w:t>
      </w:r>
      <w:hyperlink r:id="rId37" w:history="1">
        <w:r>
          <w:rPr>
            <w:color w:val="0000FF"/>
          </w:rPr>
          <w:t>приложение N 4</w:t>
        </w:r>
      </w:hyperlink>
      <w:r>
        <w:t xml:space="preserve"> "Формат представления сведений из книги покупок об операциях, отражаемых за истекший налоговый период, передаваемых в налоговой декларации по налогу на добавленную стоимость в электронной форме" внести изменения согласно </w:t>
      </w:r>
      <w:hyperlink w:anchor="P28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1.6. В </w:t>
      </w:r>
      <w:hyperlink r:id="rId38" w:history="1">
        <w:r>
          <w:rPr>
            <w:color w:val="0000FF"/>
          </w:rPr>
          <w:t>приложение N 5</w:t>
        </w:r>
      </w:hyperlink>
      <w:r>
        <w:t xml:space="preserve"> "Формат представления сведений из дополнительного листа книги покупок, передаваемых в налоговой декларации по налогу на добавленную стоимость в электронной форме" внести изменения согласно </w:t>
      </w:r>
      <w:hyperlink w:anchor="P307" w:history="1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1.7. В </w:t>
      </w:r>
      <w:hyperlink r:id="rId39" w:history="1">
        <w:r>
          <w:rPr>
            <w:color w:val="0000FF"/>
          </w:rPr>
          <w:t>приложение N 6</w:t>
        </w:r>
      </w:hyperlink>
      <w:r>
        <w:t xml:space="preserve"> "Формат представления сведений из книги продаж об операциях, отражаемых за истекший налоговый период, передаваемых в налоговой декларации по налогу на добавленную стоимость в электронной форме" внести изменения согласно </w:t>
      </w:r>
      <w:hyperlink w:anchor="P325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1.8. В </w:t>
      </w:r>
      <w:hyperlink r:id="rId40" w:history="1">
        <w:r>
          <w:rPr>
            <w:color w:val="0000FF"/>
          </w:rPr>
          <w:t>приложение N 7</w:t>
        </w:r>
      </w:hyperlink>
      <w:r>
        <w:t xml:space="preserve"> "Формат представления сведений из дополнительного листа книги продаж, передаваемых в налоговой декларации по налогу на добавленную стоимость в электронной форме" внести изменения согласно </w:t>
      </w:r>
      <w:hyperlink w:anchor="P343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1.9. В </w:t>
      </w:r>
      <w:hyperlink r:id="rId41" w:history="1">
        <w:r>
          <w:rPr>
            <w:color w:val="0000FF"/>
          </w:rPr>
          <w:t>приложение N 8</w:t>
        </w:r>
      </w:hyperlink>
      <w:r>
        <w:t xml:space="preserve"> "Формат представления сведений из журнала учета выставленных </w:t>
      </w:r>
      <w:r>
        <w:lastRenderedPageBreak/>
        <w:t xml:space="preserve">счетов-фактур в отношении операций,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налогу на добавленную стоимость в электронной форме" внести изменения согласно </w:t>
      </w:r>
      <w:hyperlink w:anchor="P360" w:history="1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1.10. В </w:t>
      </w:r>
      <w:hyperlink r:id="rId42" w:history="1">
        <w:r>
          <w:rPr>
            <w:color w:val="0000FF"/>
          </w:rPr>
          <w:t>приложение N 9</w:t>
        </w:r>
      </w:hyperlink>
      <w:r>
        <w:t xml:space="preserve"> "Формат представления сведений из журнала учета полученных счетов-фактур в отношении операций,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налогу на добавленную стоимость в электронной форме" внести изменения согласно </w:t>
      </w:r>
      <w:hyperlink w:anchor="P381" w:history="1">
        <w:r>
          <w:rPr>
            <w:color w:val="0000FF"/>
          </w:rPr>
          <w:t>приложению N 10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1.11. В </w:t>
      </w:r>
      <w:hyperlink r:id="rId43" w:history="1">
        <w:r>
          <w:rPr>
            <w:color w:val="0000FF"/>
          </w:rPr>
          <w:t>приложение N 10</w:t>
        </w:r>
      </w:hyperlink>
      <w:r>
        <w:t xml:space="preserve"> "Формат представления сведений из счетов-фактур, выставленных лицами, указанными в пункте 5 статьи 173 Налогового кодекса Российской Федерации, передаваемых в налоговой декларации по налогу на добавленную стоимость в электронной форме" внести изменения согласно </w:t>
      </w:r>
      <w:hyperlink w:anchor="P402" w:history="1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двух месяцев со дня его официального опубликования и применяется, начиная с представления налоговой декларации по налогу на добавленную стоимость за 1 квартал 2022 года.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</w:pPr>
      <w:r>
        <w:t>Руководитель</w:t>
      </w:r>
    </w:p>
    <w:p w:rsidR="003B6772" w:rsidRDefault="003B6772" w:rsidP="003B6772">
      <w:pPr>
        <w:pStyle w:val="ConsPlusNormal"/>
        <w:jc w:val="right"/>
      </w:pPr>
      <w:r>
        <w:t>Федеральной налоговой службы</w:t>
      </w:r>
    </w:p>
    <w:p w:rsidR="003B6772" w:rsidRDefault="003B6772" w:rsidP="003B6772">
      <w:pPr>
        <w:pStyle w:val="ConsPlusNormal"/>
        <w:jc w:val="right"/>
      </w:pPr>
      <w:r>
        <w:t>Д.В.ЕГОРОВ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bookmarkStart w:id="1" w:name="P45"/>
      <w:bookmarkEnd w:id="1"/>
      <w:r>
        <w:t>Приложение N 1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nformat"/>
        <w:jc w:val="both"/>
      </w:pPr>
      <w:r>
        <w:t>┌─┐ │││││││││││┌─┐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└─┘ │││││││││││└─┘   ИНН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 xml:space="preserve">    │0031│4022│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3B6772" w:rsidRDefault="003B6772" w:rsidP="003B6772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t xml:space="preserve">                          Раздел 1. Сумма налога,</w:t>
      </w:r>
    </w:p>
    <w:p w:rsidR="003B6772" w:rsidRDefault="003B6772" w:rsidP="003B6772">
      <w:pPr>
        <w:pStyle w:val="ConsPlusNonformat"/>
        <w:jc w:val="both"/>
      </w:pPr>
      <w:r>
        <w:t xml:space="preserve">            подлежащая уплате в бюджет (возмещению из бюджета),</w:t>
      </w:r>
    </w:p>
    <w:p w:rsidR="003B6772" w:rsidRDefault="003B6772" w:rsidP="003B6772">
      <w:pPr>
        <w:pStyle w:val="ConsPlusNonformat"/>
        <w:jc w:val="both"/>
      </w:pPr>
      <w:r>
        <w:t xml:space="preserve">                        по данным налогоплательщика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t xml:space="preserve">        Показатели          Код             Значения показателей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строки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t xml:space="preserve">            1                2                       3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lastRenderedPageBreak/>
        <w:t xml:space="preserve">                                  ┌─┬─┬─┬─┬─┬─┬─┬─┬─┬─┬─┐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Код по ОКТМО                010  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└─┴─┴─┴─┴─┴─┴─┴─┴─┴─┴─┘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Код бюджетной               020   │ │ │ │ │ │ │ │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классификации                     └─┴─┴─┴─┴─┴─┴─┴─┴─┴─┴─┴─┴─┴─┴─┴─┴─┴─┴─┴─┘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подлежащая    030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уплате в бюджет в       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соответствии с </w:t>
      </w:r>
      <w:hyperlink r:id="rId44" w:history="1">
        <w:r>
          <w:rPr>
            <w:color w:val="0000FF"/>
          </w:rPr>
          <w:t>пунктом 5</w:t>
        </w:r>
      </w:hyperlink>
    </w:p>
    <w:p w:rsidR="003B6772" w:rsidRDefault="003B6772" w:rsidP="003B6772">
      <w:pPr>
        <w:pStyle w:val="ConsPlusNonformat"/>
        <w:jc w:val="both"/>
      </w:pPr>
      <w:r>
        <w:t>статьи 173 Налогового</w:t>
      </w:r>
    </w:p>
    <w:p w:rsidR="003B6772" w:rsidRDefault="003B6772" w:rsidP="003B6772">
      <w:pPr>
        <w:pStyle w:val="ConsPlusNonformat"/>
        <w:jc w:val="both"/>
      </w:pPr>
      <w:r>
        <w:t>кодекса Российской</w:t>
      </w:r>
    </w:p>
    <w:p w:rsidR="003B6772" w:rsidRDefault="003B6772" w:rsidP="003B6772">
      <w:pPr>
        <w:pStyle w:val="ConsPlusNonformat"/>
        <w:jc w:val="both"/>
      </w:pPr>
      <w:r>
        <w:t>Федерации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подлежащая    040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уплате в бюджет         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пунктом 1</w:t>
        </w:r>
      </w:hyperlink>
    </w:p>
    <w:p w:rsidR="003B6772" w:rsidRDefault="003B6772" w:rsidP="003B6772">
      <w:pPr>
        <w:pStyle w:val="ConsPlusNonformat"/>
        <w:jc w:val="both"/>
      </w:pPr>
      <w:r>
        <w:t>статьи 173 Налогового</w:t>
      </w:r>
    </w:p>
    <w:p w:rsidR="003B6772" w:rsidRDefault="003B6772" w:rsidP="003B6772">
      <w:pPr>
        <w:pStyle w:val="ConsPlusNonformat"/>
        <w:jc w:val="both"/>
      </w:pPr>
      <w:r>
        <w:t>кодекса Российской</w:t>
      </w:r>
    </w:p>
    <w:p w:rsidR="003B6772" w:rsidRDefault="003B6772" w:rsidP="003B6772">
      <w:pPr>
        <w:pStyle w:val="ConsPlusNonformat"/>
        <w:jc w:val="both"/>
      </w:pPr>
      <w:r>
        <w:t>Федерации</w:t>
      </w:r>
    </w:p>
    <w:p w:rsidR="003B6772" w:rsidRDefault="003B6772" w:rsidP="003B6772">
      <w:pPr>
        <w:pStyle w:val="ConsPlusNonformat"/>
        <w:jc w:val="both"/>
      </w:pPr>
      <w:r>
        <w:t>(величина разницы суммы</w:t>
      </w:r>
    </w:p>
    <w:p w:rsidR="003B6772" w:rsidRDefault="003B6772" w:rsidP="003B6772">
      <w:pPr>
        <w:pStyle w:val="ConsPlusNonformat"/>
        <w:jc w:val="both"/>
      </w:pPr>
      <w:r>
        <w:t>строк 200 раздела 3, 130</w:t>
      </w:r>
    </w:p>
    <w:p w:rsidR="003B6772" w:rsidRDefault="003B6772" w:rsidP="003B6772">
      <w:pPr>
        <w:pStyle w:val="ConsPlusNonformat"/>
        <w:jc w:val="both"/>
      </w:pPr>
      <w:r>
        <w:t>раздела 4, 160 раздела 6</w:t>
      </w:r>
    </w:p>
    <w:p w:rsidR="003B6772" w:rsidRDefault="003B6772" w:rsidP="003B6772">
      <w:pPr>
        <w:pStyle w:val="ConsPlusNonformat"/>
        <w:jc w:val="both"/>
      </w:pPr>
      <w:r>
        <w:t>и суммы строк 210 раздела</w:t>
      </w:r>
    </w:p>
    <w:p w:rsidR="003B6772" w:rsidRDefault="003B6772" w:rsidP="003B6772">
      <w:pPr>
        <w:pStyle w:val="ConsPlusNonformat"/>
        <w:jc w:val="both"/>
      </w:pPr>
      <w:r>
        <w:t>3, 120 раздела 4, 080</w:t>
      </w:r>
    </w:p>
    <w:p w:rsidR="003B6772" w:rsidRDefault="003B6772" w:rsidP="003B6772">
      <w:pPr>
        <w:pStyle w:val="ConsPlusNonformat"/>
        <w:jc w:val="both"/>
      </w:pPr>
      <w:r>
        <w:t>раздела 5, 090 раздела 5,</w:t>
      </w:r>
    </w:p>
    <w:p w:rsidR="003B6772" w:rsidRDefault="003B6772" w:rsidP="003B6772">
      <w:pPr>
        <w:pStyle w:val="ConsPlusNonformat"/>
        <w:jc w:val="both"/>
      </w:pPr>
      <w:r>
        <w:t>170 раздела 6 &gt;= 0)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исчисленная   050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к возмещению из бюджета 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пунктом 2</w:t>
        </w:r>
      </w:hyperlink>
    </w:p>
    <w:p w:rsidR="003B6772" w:rsidRDefault="003B6772" w:rsidP="003B6772">
      <w:pPr>
        <w:pStyle w:val="ConsPlusNonformat"/>
        <w:jc w:val="both"/>
      </w:pPr>
      <w:r>
        <w:t>статьи 173 Налогового</w:t>
      </w:r>
    </w:p>
    <w:p w:rsidR="003B6772" w:rsidRDefault="003B6772" w:rsidP="003B6772">
      <w:pPr>
        <w:pStyle w:val="ConsPlusNonformat"/>
        <w:jc w:val="both"/>
      </w:pPr>
      <w:r>
        <w:t>кодекса Российской</w:t>
      </w:r>
    </w:p>
    <w:p w:rsidR="003B6772" w:rsidRDefault="003B6772" w:rsidP="003B6772">
      <w:pPr>
        <w:pStyle w:val="ConsPlusNonformat"/>
        <w:jc w:val="both"/>
      </w:pPr>
      <w:r>
        <w:t>Федерации</w:t>
      </w:r>
    </w:p>
    <w:p w:rsidR="003B6772" w:rsidRDefault="003B6772" w:rsidP="003B6772">
      <w:pPr>
        <w:pStyle w:val="ConsPlusNonformat"/>
        <w:jc w:val="both"/>
      </w:pPr>
      <w:r>
        <w:t>(величина разницы суммы</w:t>
      </w:r>
    </w:p>
    <w:p w:rsidR="003B6772" w:rsidRDefault="003B6772" w:rsidP="003B6772">
      <w:pPr>
        <w:pStyle w:val="ConsPlusNonformat"/>
        <w:jc w:val="both"/>
      </w:pPr>
      <w:r>
        <w:t>строк 200 раздела 3, 130</w:t>
      </w:r>
    </w:p>
    <w:p w:rsidR="003B6772" w:rsidRDefault="003B6772" w:rsidP="003B6772">
      <w:pPr>
        <w:pStyle w:val="ConsPlusNonformat"/>
        <w:jc w:val="both"/>
      </w:pPr>
      <w:r>
        <w:t>раздела 4, 160 раздела 6</w:t>
      </w:r>
    </w:p>
    <w:p w:rsidR="003B6772" w:rsidRDefault="003B6772" w:rsidP="003B6772">
      <w:pPr>
        <w:pStyle w:val="ConsPlusNonformat"/>
        <w:jc w:val="both"/>
      </w:pPr>
      <w:r>
        <w:t>и суммы строк 210 раздела</w:t>
      </w:r>
    </w:p>
    <w:p w:rsidR="003B6772" w:rsidRDefault="003B6772" w:rsidP="003B6772">
      <w:pPr>
        <w:pStyle w:val="ConsPlusNonformat"/>
        <w:jc w:val="both"/>
      </w:pPr>
      <w:r>
        <w:t>3, 120 раздела 4, 080</w:t>
      </w:r>
    </w:p>
    <w:p w:rsidR="003B6772" w:rsidRDefault="003B6772" w:rsidP="003B6772">
      <w:pPr>
        <w:pStyle w:val="ConsPlusNonformat"/>
        <w:jc w:val="both"/>
      </w:pPr>
      <w:r>
        <w:t>раздела 5, 090 раздела 5,</w:t>
      </w:r>
    </w:p>
    <w:p w:rsidR="003B6772" w:rsidRDefault="003B6772" w:rsidP="003B6772">
      <w:pPr>
        <w:pStyle w:val="ConsPlusNonformat"/>
        <w:jc w:val="both"/>
      </w:pPr>
      <w:r>
        <w:t>170 раздела 6 &lt; 0)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┌─┬─┐ ┌─┬─┐ ┌─┬─┐</w:t>
      </w:r>
    </w:p>
    <w:p w:rsidR="003B6772" w:rsidRDefault="003B6772" w:rsidP="003B6772">
      <w:pPr>
        <w:pStyle w:val="ConsPlusNonformat"/>
        <w:jc w:val="both"/>
      </w:pPr>
      <w:r>
        <w:t>Код основания применения    055   │ │ │ │ │ │ │ │ │</w:t>
      </w:r>
    </w:p>
    <w:p w:rsidR="003B6772" w:rsidRDefault="003B6772" w:rsidP="003B6772">
      <w:pPr>
        <w:pStyle w:val="ConsPlusNonformat"/>
        <w:jc w:val="both"/>
      </w:pPr>
      <w:r>
        <w:t>заявительного порядка             └─┴─┘ └─┴─┘ └─┴─┘</w:t>
      </w:r>
    </w:p>
    <w:p w:rsidR="003B6772" w:rsidRDefault="003B6772" w:rsidP="003B6772">
      <w:pPr>
        <w:pStyle w:val="ConsPlusNonformat"/>
        <w:jc w:val="both"/>
      </w:pPr>
      <w:r>
        <w:t>возмещения налога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заявленная к  056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возмещению в заявительном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>порядке в соответствии со</w:t>
      </w:r>
    </w:p>
    <w:p w:rsidR="003B6772" w:rsidRDefault="003B6772" w:rsidP="003B6772">
      <w:pPr>
        <w:pStyle w:val="ConsPlusNonformat"/>
        <w:jc w:val="both"/>
      </w:pPr>
      <w:hyperlink r:id="rId47" w:history="1">
        <w:r>
          <w:rPr>
            <w:color w:val="0000FF"/>
          </w:rPr>
          <w:t>статьей 176.1</w:t>
        </w:r>
      </w:hyperlink>
      <w:r>
        <w:t xml:space="preserve"> Налогового</w:t>
      </w:r>
    </w:p>
    <w:p w:rsidR="003B6772" w:rsidRDefault="003B6772" w:rsidP="003B6772">
      <w:pPr>
        <w:pStyle w:val="ConsPlusNonformat"/>
        <w:jc w:val="both"/>
      </w:pPr>
      <w:r>
        <w:t>кодекса Российской</w:t>
      </w:r>
    </w:p>
    <w:p w:rsidR="003B6772" w:rsidRDefault="003B6772" w:rsidP="003B6772">
      <w:pPr>
        <w:pStyle w:val="ConsPlusNonformat"/>
        <w:jc w:val="both"/>
      </w:pPr>
      <w:r>
        <w:t>Федерации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Регистрационный номер       060   │ │ │ │ │ │ │ │ │ │ │</w:t>
      </w:r>
    </w:p>
    <w:p w:rsidR="003B6772" w:rsidRDefault="003B6772" w:rsidP="003B6772">
      <w:pPr>
        <w:pStyle w:val="ConsPlusNonformat"/>
        <w:jc w:val="both"/>
      </w:pPr>
      <w:r>
        <w:t>договора инвестиционного          └─┴─┴─┴─┴─┴─┴─┴─┴─┴─┘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>товарищества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┌─┬─┐ ┌─┬─┐ ┌─┬─┬─┬─┐</w:t>
      </w:r>
    </w:p>
    <w:p w:rsidR="003B6772" w:rsidRDefault="003B6772" w:rsidP="003B6772">
      <w:pPr>
        <w:pStyle w:val="ConsPlusNonformat"/>
        <w:jc w:val="both"/>
      </w:pPr>
      <w:r>
        <w:t>Дата начала действия        070   │ │ │.│ │ │.│ │ │ │ │</w:t>
      </w:r>
    </w:p>
    <w:p w:rsidR="003B6772" w:rsidRDefault="003B6772" w:rsidP="003B6772">
      <w:pPr>
        <w:pStyle w:val="ConsPlusNonformat"/>
        <w:jc w:val="both"/>
      </w:pPr>
      <w:r>
        <w:t>договора инвестиционного          └─┴─┘ └─┴─┘ └─┴─┴─┴─┘</w:t>
      </w:r>
    </w:p>
    <w:p w:rsidR="003B6772" w:rsidRDefault="003B6772" w:rsidP="003B6772">
      <w:pPr>
        <w:pStyle w:val="ConsPlusNonformat"/>
        <w:jc w:val="both"/>
      </w:pPr>
      <w:r>
        <w:t>товарищества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┌─┬─┐ ┌─┬─┐ ┌─┬─┬─┬─┐</w:t>
      </w:r>
    </w:p>
    <w:p w:rsidR="003B6772" w:rsidRDefault="003B6772" w:rsidP="003B6772">
      <w:pPr>
        <w:pStyle w:val="ConsPlusNonformat"/>
        <w:jc w:val="both"/>
      </w:pPr>
      <w:r>
        <w:t>Дата окончания действия     080   │ │ │.│ │ │.│ │ │ │ │</w:t>
      </w:r>
    </w:p>
    <w:p w:rsidR="003B6772" w:rsidRDefault="003B6772" w:rsidP="003B6772">
      <w:pPr>
        <w:pStyle w:val="ConsPlusNonformat"/>
        <w:jc w:val="both"/>
      </w:pPr>
      <w:r>
        <w:t>договора инвестиционного          └─┴─┘ └─┴─┘ └─┴─┴─┴─┘</w:t>
      </w:r>
    </w:p>
    <w:p w:rsidR="003B6772" w:rsidRDefault="003B6772" w:rsidP="003B6772">
      <w:pPr>
        <w:pStyle w:val="ConsPlusNonformat"/>
        <w:jc w:val="both"/>
      </w:pPr>
      <w:r>
        <w:t>товарищества</w:t>
      </w:r>
    </w:p>
    <w:p w:rsidR="003B6772" w:rsidRDefault="003B6772" w:rsidP="003B6772">
      <w:pPr>
        <w:pStyle w:val="ConsPlusNonformat"/>
        <w:jc w:val="both"/>
      </w:pPr>
      <w:r>
        <w:lastRenderedPageBreak/>
        <w:t xml:space="preserve">                                  ┌─┐ 1 - является стороной СЗПК</w:t>
      </w:r>
    </w:p>
    <w:p w:rsidR="003B6772" w:rsidRDefault="003B6772" w:rsidP="003B6772">
      <w:pPr>
        <w:pStyle w:val="ConsPlusNonformat"/>
        <w:jc w:val="both"/>
      </w:pPr>
      <w:r>
        <w:t>Признак СЗПК:               085   │ │ 2 - не является стороной СЗПК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└─┘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подлежащая    090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уплате в бюджет         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>налогоплательщиком,</w:t>
      </w:r>
    </w:p>
    <w:p w:rsidR="003B6772" w:rsidRDefault="003B6772" w:rsidP="003B6772">
      <w:pPr>
        <w:pStyle w:val="ConsPlusNonformat"/>
        <w:jc w:val="both"/>
      </w:pPr>
      <w:r>
        <w:t>являющимся стороной СЗПК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   ┌─┬─┬─┬─┬─┬─┬─┬─┬─┬─┬─┬─┐</w:t>
      </w:r>
    </w:p>
    <w:p w:rsidR="003B6772" w:rsidRDefault="003B6772" w:rsidP="003B6772">
      <w:pPr>
        <w:pStyle w:val="ConsPlusNonformat"/>
        <w:jc w:val="both"/>
      </w:pPr>
      <w:r>
        <w:t>Сумма налога, исчисленная   095   │ │ │ │ │ │ │ │ │ │ │ │ │</w:t>
      </w:r>
    </w:p>
    <w:p w:rsidR="003B6772" w:rsidRDefault="003B6772" w:rsidP="003B6772">
      <w:pPr>
        <w:pStyle w:val="ConsPlusNonformat"/>
        <w:jc w:val="both"/>
      </w:pPr>
      <w:r>
        <w:t>к возмещению из бюджета           └─┴─┴─┴─┴─┴─┴─┴─┴─┴─┴─┴─┘</w:t>
      </w:r>
    </w:p>
    <w:p w:rsidR="003B6772" w:rsidRDefault="003B6772" w:rsidP="003B6772">
      <w:pPr>
        <w:pStyle w:val="ConsPlusNonformat"/>
        <w:jc w:val="both"/>
      </w:pPr>
      <w:r>
        <w:t>налогоплательщиком,</w:t>
      </w:r>
    </w:p>
    <w:p w:rsidR="003B6772" w:rsidRDefault="003B6772" w:rsidP="003B6772">
      <w:pPr>
        <w:pStyle w:val="ConsPlusNonformat"/>
        <w:jc w:val="both"/>
      </w:pPr>
      <w:r>
        <w:t>являющимся стороной СЗПК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t xml:space="preserve">      Достоверность и полноту сведений, указанных на данной странице,</w:t>
      </w:r>
    </w:p>
    <w:p w:rsidR="003B6772" w:rsidRDefault="003B6772" w:rsidP="003B6772">
      <w:pPr>
        <w:pStyle w:val="ConsPlusNonformat"/>
        <w:jc w:val="both"/>
      </w:pPr>
      <w:r>
        <w:t xml:space="preserve">                               подтверждаю:</w:t>
      </w:r>
    </w:p>
    <w:p w:rsidR="003B6772" w:rsidRDefault="003B6772" w:rsidP="003B6772">
      <w:pPr>
        <w:pStyle w:val="ConsPlusNonformat"/>
        <w:jc w:val="both"/>
      </w:pPr>
    </w:p>
    <w:p w:rsidR="003B6772" w:rsidRDefault="003B6772" w:rsidP="003B6772">
      <w:pPr>
        <w:pStyle w:val="ConsPlusNonformat"/>
        <w:jc w:val="both"/>
      </w:pPr>
      <w:r>
        <w:t xml:space="preserve">         _____________ (подпись)          ___________ (дата)</w:t>
      </w:r>
    </w:p>
    <w:p w:rsidR="003B6772" w:rsidRDefault="003B6772" w:rsidP="003B6772">
      <w:pPr>
        <w:pStyle w:val="ConsPlusNonformat"/>
        <w:jc w:val="both"/>
      </w:pPr>
      <w:r>
        <w:t>┌─┐                                                                     ┌─┐</w:t>
      </w:r>
    </w:p>
    <w:p w:rsidR="003B6772" w:rsidRDefault="003B6772" w:rsidP="003B6772">
      <w:pPr>
        <w:pStyle w:val="ConsPlusNonformat"/>
        <w:jc w:val="both"/>
      </w:pPr>
      <w:r>
        <w:t>└─┘                                                                     └─┘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2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2" w:name="P158"/>
      <w:bookmarkEnd w:id="2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ПОРЯДОК ЗАПОЛНЕНИЯ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новым пунктом 34.5 следующего содержания: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"34.5. В случае применения налогоплательщиком заявительного порядка возмещения налога в соответствии со </w:t>
      </w:r>
      <w:hyperlink r:id="rId49" w:history="1">
        <w:r>
          <w:rPr>
            <w:color w:val="0000FF"/>
          </w:rPr>
          <w:t>статьей 176.1</w:t>
        </w:r>
      </w:hyperlink>
      <w:r>
        <w:t xml:space="preserve"> Кодекса по строкам 055 - 056 отражается следующая справочная информация.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По строке 055 отражается код основания для применения заявительного порядка возмещения налога в соответствии с </w:t>
      </w:r>
      <w:hyperlink r:id="rId50" w:history="1">
        <w:r>
          <w:rPr>
            <w:color w:val="0000FF"/>
          </w:rPr>
          <w:t>пунктом 2 статьи 176.1</w:t>
        </w:r>
      </w:hyperlink>
      <w:r>
        <w:t xml:space="preserve"> Кодекса, который принимает следующие значения: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"01" - при использовании основания, предусмотренного </w:t>
      </w:r>
      <w:hyperlink r:id="rId51" w:history="1">
        <w:r>
          <w:rPr>
            <w:color w:val="0000FF"/>
          </w:rPr>
          <w:t>подпунктом 1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"02" - при использовании основания, предусмотренного </w:t>
      </w:r>
      <w:hyperlink r:id="rId52" w:history="1">
        <w:r>
          <w:rPr>
            <w:color w:val="0000FF"/>
          </w:rPr>
          <w:t>подпунктом 2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"03" - при использовании основания, предусмотренного </w:t>
      </w:r>
      <w:hyperlink r:id="rId53" w:history="1">
        <w:r>
          <w:rPr>
            <w:color w:val="0000FF"/>
          </w:rPr>
          <w:t>подпунктом 3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"04" - при использовании основания, предусмотренного </w:t>
      </w:r>
      <w:hyperlink r:id="rId54" w:history="1">
        <w:r>
          <w:rPr>
            <w:color w:val="0000FF"/>
          </w:rPr>
          <w:t>подпунктом 4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"05" - при использовании основания, предусмотренного </w:t>
      </w:r>
      <w:hyperlink r:id="rId55" w:history="1">
        <w:r>
          <w:rPr>
            <w:color w:val="0000FF"/>
          </w:rPr>
          <w:t>подпунктом 5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lastRenderedPageBreak/>
        <w:t xml:space="preserve">код "06" - при использовании основания, предусмотренного </w:t>
      </w:r>
      <w:hyperlink r:id="rId56" w:history="1">
        <w:r>
          <w:rPr>
            <w:color w:val="0000FF"/>
          </w:rPr>
          <w:t>подпунктом 6 пункта 2 статьи 176.1</w:t>
        </w:r>
      </w:hyperlink>
      <w:r>
        <w:t xml:space="preserve"> Кодекса;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код "07" - при использовании основания, предусмотренного </w:t>
      </w:r>
      <w:hyperlink r:id="rId57" w:history="1">
        <w:r>
          <w:rPr>
            <w:color w:val="0000FF"/>
          </w:rPr>
          <w:t>подпунктом 7 пункта 2 статьи 176.1</w:t>
        </w:r>
      </w:hyperlink>
      <w:r>
        <w:t xml:space="preserve"> Кодекса.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В случае одновременного использования налогоплательщиком нескольких оснований для применения заявительного порядка возмещения налога в соответствии с </w:t>
      </w:r>
      <w:hyperlink r:id="rId58" w:history="1">
        <w:r>
          <w:rPr>
            <w:color w:val="0000FF"/>
          </w:rPr>
          <w:t>пунктом 2 статьи 176.1</w:t>
        </w:r>
      </w:hyperlink>
      <w:r>
        <w:t xml:space="preserve"> Кодекса по строке 055 отражается несколько соответствующих кодов.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По строке 056 отражается общая сумма налога, заявляемая к возмещению в заявительном порядке в соответствии со </w:t>
      </w:r>
      <w:hyperlink r:id="rId59" w:history="1">
        <w:r>
          <w:rPr>
            <w:color w:val="0000FF"/>
          </w:rPr>
          <w:t>статьей 176.1</w:t>
        </w:r>
      </w:hyperlink>
      <w:r>
        <w:t xml:space="preserve"> Кодекса, по всем кодам, отраженным по строке 055.".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60" w:history="1">
        <w:r>
          <w:rPr>
            <w:color w:val="0000FF"/>
          </w:rPr>
          <w:t>Пункты 34.5</w:t>
        </w:r>
      </w:hyperlink>
      <w:r>
        <w:t xml:space="preserve"> - </w:t>
      </w:r>
      <w:hyperlink r:id="rId61" w:history="1">
        <w:r>
          <w:rPr>
            <w:color w:val="0000FF"/>
          </w:rPr>
          <w:t>34.10</w:t>
        </w:r>
      </w:hyperlink>
      <w:r>
        <w:t xml:space="preserve"> считать пунктами 34.6 - 34.11 соответственно.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3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3" w:name="P184"/>
      <w:bookmarkEnd w:id="3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ПРИЛОЖЕНИЕ N 1 "КОДЫ ОПЕРАЦИЙ" К ПОРЯДКУ</w:t>
      </w:r>
    </w:p>
    <w:p w:rsidR="003B6772" w:rsidRDefault="003B6772" w:rsidP="003B6772">
      <w:pPr>
        <w:pStyle w:val="ConsPlusTitle"/>
        <w:jc w:val="center"/>
      </w:pPr>
      <w:r>
        <w:t>ЗАПОЛНЕНИЯ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По коду 1010802 в </w:t>
      </w:r>
      <w:hyperlink r:id="rId62" w:history="1">
        <w:r>
          <w:rPr>
            <w:color w:val="0000FF"/>
          </w:rPr>
          <w:t>графе</w:t>
        </w:r>
      </w:hyperlink>
      <w:r>
        <w:t xml:space="preserve"> "Наименование операции":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слова "и органам местного самоуправления" заменить словами ", органам местного самоуправления и органам публичной власти федеральной территории "Сириус";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дополнить словами ", в казну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По коду 1010804 в </w:t>
      </w:r>
      <w:hyperlink r:id="rId63" w:history="1">
        <w:r>
          <w:rPr>
            <w:color w:val="0000FF"/>
          </w:rPr>
          <w:t>графе</w:t>
        </w:r>
      </w:hyperlink>
      <w:r>
        <w:t xml:space="preserve"> "Наименование операции":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слова "и органов местного самоуправления" заменить словами ", органов местного самоуправления и органов публичной власти федеральной территории "Сириус";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дополнить словами "и нормативными правовыми актами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3. По коду 1010805 в </w:t>
      </w:r>
      <w:hyperlink r:id="rId64" w:history="1">
        <w:r>
          <w:rPr>
            <w:color w:val="0000FF"/>
          </w:rPr>
          <w:t>графе</w:t>
        </w:r>
      </w:hyperlink>
      <w:r>
        <w:t xml:space="preserve"> "Наименование операции" слова "и органам местного самоуправления" заменить словами ", органам местного самоуправления и органам публичной власти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4. По коду 1010813 </w:t>
      </w:r>
      <w:hyperlink r:id="rId65" w:history="1">
        <w:r>
          <w:rPr>
            <w:color w:val="0000FF"/>
          </w:rPr>
          <w:t>графу</w:t>
        </w:r>
      </w:hyperlink>
      <w:r>
        <w:t xml:space="preserve"> "Наименование операции" дополнить словами ", и (или)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5. По коду 1010814 </w:t>
      </w:r>
      <w:hyperlink r:id="rId66" w:history="1">
        <w:r>
          <w:rPr>
            <w:color w:val="0000FF"/>
          </w:rPr>
          <w:t>графу</w:t>
        </w:r>
      </w:hyperlink>
      <w:r>
        <w:t xml:space="preserve"> "Наименование операции" после слов "субъектов Российской Федерации" дополнить словами ",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6. По коду 1010815 </w:t>
      </w:r>
      <w:hyperlink r:id="rId67" w:history="1">
        <w:r>
          <w:rPr>
            <w:color w:val="0000FF"/>
          </w:rPr>
          <w:t>графу</w:t>
        </w:r>
      </w:hyperlink>
      <w:r>
        <w:t xml:space="preserve"> "Наименование операции" после слова "образования" дополнить словами ", государственного и муниципального имущества, не закрепленного за государственными </w:t>
      </w:r>
      <w:r>
        <w:lastRenderedPageBreak/>
        <w:t>и муниципальными предприятиями и учреждениями, составляющего казну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7. По коду 1010820 в </w:t>
      </w:r>
      <w:hyperlink r:id="rId68" w:history="1">
        <w:r>
          <w:rPr>
            <w:color w:val="0000FF"/>
          </w:rPr>
          <w:t>графе</w:t>
        </w:r>
      </w:hyperlink>
      <w:r>
        <w:t xml:space="preserve"> "Наименование операции" слова "2020 года" заменить словами "2021 года".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8. По коду 1010827 </w:t>
      </w:r>
      <w:hyperlink r:id="rId69" w:history="1">
        <w:r>
          <w:rPr>
            <w:color w:val="0000FF"/>
          </w:rPr>
          <w:t>графу</w:t>
        </w:r>
      </w:hyperlink>
      <w:r>
        <w:t xml:space="preserve"> "Наименование операции" дополнить словами ", и (или)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9. По коду 1010830 в </w:t>
      </w:r>
      <w:hyperlink r:id="rId70" w:history="1">
        <w:r>
          <w:rPr>
            <w:color w:val="0000FF"/>
          </w:rPr>
          <w:t>графе</w:t>
        </w:r>
      </w:hyperlink>
      <w:r>
        <w:t xml:space="preserve"> "Наименование операции" слова "и (или) органам местного самоуправления" заменить словами ", органам местного самоуправления и (или) органам публичной власти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10. По коду 1010831 в </w:t>
      </w:r>
      <w:hyperlink r:id="rId71" w:history="1">
        <w:r>
          <w:rPr>
            <w:color w:val="0000FF"/>
          </w:rPr>
          <w:t>графе</w:t>
        </w:r>
      </w:hyperlink>
      <w:r>
        <w:t xml:space="preserve"> "Наименование операции" слова "и (или) органам местного самоуправления" заменить словами ", органам местного самоуправления и (или) органам публичной власти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11. После </w:t>
      </w:r>
      <w:hyperlink r:id="rId72" w:history="1">
        <w:r>
          <w:rPr>
            <w:color w:val="0000FF"/>
          </w:rPr>
          <w:t>строки</w:t>
        </w:r>
      </w:hyperlink>
      <w:r>
        <w:t xml:space="preserve"> кода 1010831 дополнить строкой следующего содержания: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sectPr w:rsidR="003B6772" w:rsidSect="00931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6246"/>
        <w:gridCol w:w="2259"/>
      </w:tblGrid>
      <w:tr w:rsidR="003B6772" w:rsidTr="00E5542C"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lastRenderedPageBreak/>
              <w:t>1010832</w:t>
            </w: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both"/>
            </w:pPr>
            <w:r>
              <w:t xml:space="preserve">Выполнение работ (оказание услуг), передача имущественных прав на безвозмездной основе органами государственной власти, органами местного самоуправления, корпорацией развития малого и среднего предпринимательства и ее дочерними обществами, организациями, включенными в единый реестр организаций инфраструктуры поддержки в соответствии с Федеральным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5187), в рамках выполнения ими возложенных на них полномочий по поддержке субъектов малого и среднего предпринимательства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года N 209-ФЗ "О развитии малого и среднего предпринимательства в Российской Федерации", а также организациями, осуществляющими функции по поддержке экспорта в соответствии с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8 декабря 2003 года N 164-ФЗ "Об основах государственного регулирования внешнеторговой деятельности" (Собрание законодательства Российской Федерации, 2003, N 50, ст. 4850; 2020, N 52, ст. 8592), в рамках выполнения ими возложенных на них полномочий по поддержке экспорта в соответствии с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8 декабря 2003 года N 164-ФЗ "Об основах государственного регулирования внешнеторговой деятельности" в случае, если выполнение работ (оказание услуг), передача имущественных прав осуществляются в соответствии с законодательством Российской Федерации, законодательством субъектов Российской Федерации, актами органов местного самоуправления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t xml:space="preserve">Статья 146 Кодекса, </w:t>
            </w:r>
            <w:hyperlink r:id="rId77" w:history="1">
              <w:r>
                <w:rPr>
                  <w:color w:val="0000FF"/>
                </w:rPr>
                <w:t>пункт 2, подпункт 21</w:t>
              </w:r>
            </w:hyperlink>
          </w:p>
        </w:tc>
      </w:tr>
    </w:tbl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12. По коду 1010245 в </w:t>
      </w:r>
      <w:hyperlink r:id="rId78" w:history="1">
        <w:r>
          <w:rPr>
            <w:color w:val="0000FF"/>
          </w:rPr>
          <w:t>графе</w:t>
        </w:r>
      </w:hyperlink>
      <w:r>
        <w:t xml:space="preserve"> "Наименование операции" слова "указанных в лицензии" заменить словами "предусмотренных лицензией".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13. По коду 1010251 </w:t>
      </w:r>
      <w:hyperlink r:id="rId79" w:history="1">
        <w:r>
          <w:rPr>
            <w:color w:val="0000FF"/>
          </w:rPr>
          <w:t>графу</w:t>
        </w:r>
      </w:hyperlink>
      <w:r>
        <w:t xml:space="preserve"> "Наименование операции" после слова "самоуправления" дополнить словами ", органами публичной власти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lastRenderedPageBreak/>
        <w:t xml:space="preserve">14. По коду 1010233 в </w:t>
      </w:r>
      <w:hyperlink r:id="rId80" w:history="1">
        <w:r>
          <w:rPr>
            <w:color w:val="0000FF"/>
          </w:rPr>
          <w:t>графе</w:t>
        </w:r>
      </w:hyperlink>
      <w:r>
        <w:t xml:space="preserve"> "Наименование операции" после слов "(племенного яйца)" дополнить словами ", племенных рыб", слова "лошадей, по перечню" заменить словами "лошадей; эмбрионов, молоди, полученных от племенных рыб, по перечню".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15. </w:t>
      </w:r>
      <w:hyperlink r:id="rId81" w:history="1">
        <w:r>
          <w:rPr>
            <w:color w:val="0000FF"/>
          </w:rPr>
          <w:t>Строку</w:t>
        </w:r>
      </w:hyperlink>
      <w:r>
        <w:t xml:space="preserve"> по коду 1011209 признать утратившей силу.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16. После </w:t>
      </w:r>
      <w:hyperlink r:id="rId82" w:history="1">
        <w:r>
          <w:rPr>
            <w:color w:val="0000FF"/>
          </w:rPr>
          <w:t>строки</w:t>
        </w:r>
      </w:hyperlink>
      <w:r>
        <w:t xml:space="preserve"> кода 1011212 дополнить строками следующего содержания:</w:t>
      </w:r>
    </w:p>
    <w:p w:rsidR="003B6772" w:rsidRDefault="003B6772" w:rsidP="003B6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6246"/>
        <w:gridCol w:w="2259"/>
      </w:tblGrid>
      <w:tr w:rsidR="003B6772" w:rsidTr="00E5542C">
        <w:tc>
          <w:tcPr>
            <w:tcW w:w="1194" w:type="dxa"/>
          </w:tcPr>
          <w:p w:rsidR="003B6772" w:rsidRDefault="003B6772" w:rsidP="00E5542C">
            <w:pPr>
              <w:pStyle w:val="ConsPlusNormal"/>
            </w:pPr>
            <w:r>
              <w:t>1011213</w:t>
            </w:r>
          </w:p>
        </w:tc>
        <w:tc>
          <w:tcPr>
            <w:tcW w:w="6246" w:type="dxa"/>
          </w:tcPr>
          <w:p w:rsidR="003B6772" w:rsidRDefault="003B6772" w:rsidP="00E5542C">
            <w:pPr>
              <w:pStyle w:val="ConsPlusNormal"/>
              <w:jc w:val="both"/>
            </w:pPr>
            <w:r>
              <w:t>Оказание услуг по реализации иностранными лицами прав на проведение чемпионата мира FIA "Формула-1", включающих в себя право на популяризацию мероприятия и право называть мероприятие российского этапа указанного чемпионата "Чемпионат мира FIA "Формула-1"; реализация рекламных услуг организацией, которая приобрела права, указанные в абзаце втором данного подпункта, на территории объекта спорта для проведения шоссейно-кольцевых автомобильных гонок серии "Формула-1" и объектов инфраструктуры, обеспечивающих функционирование указанного объекта спорта</w:t>
            </w:r>
          </w:p>
        </w:tc>
        <w:tc>
          <w:tcPr>
            <w:tcW w:w="2259" w:type="dxa"/>
          </w:tcPr>
          <w:p w:rsidR="003B6772" w:rsidRDefault="003B6772" w:rsidP="00E5542C">
            <w:pPr>
              <w:pStyle w:val="ConsPlusNormal"/>
            </w:pPr>
            <w:r>
              <w:t xml:space="preserve">Статья 149 Кодекса, </w:t>
            </w:r>
            <w:hyperlink r:id="rId83" w:history="1">
              <w:r>
                <w:rPr>
                  <w:color w:val="0000FF"/>
                </w:rPr>
                <w:t>пункт 2, подпункт 32.1</w:t>
              </w:r>
            </w:hyperlink>
          </w:p>
        </w:tc>
      </w:tr>
      <w:tr w:rsidR="003B6772" w:rsidTr="00E5542C">
        <w:tc>
          <w:tcPr>
            <w:tcW w:w="1194" w:type="dxa"/>
          </w:tcPr>
          <w:p w:rsidR="003B6772" w:rsidRDefault="003B6772" w:rsidP="00E5542C">
            <w:pPr>
              <w:pStyle w:val="ConsPlusNormal"/>
            </w:pPr>
            <w:r>
              <w:t>1011214</w:t>
            </w:r>
          </w:p>
        </w:tc>
        <w:tc>
          <w:tcPr>
            <w:tcW w:w="6246" w:type="dxa"/>
          </w:tcPr>
          <w:p w:rsidR="003B6772" w:rsidRDefault="003B6772" w:rsidP="00E5542C">
            <w:pPr>
              <w:pStyle w:val="ConsPlusNormal"/>
              <w:jc w:val="both"/>
            </w:pPr>
            <w:r>
              <w:t>Оказание услуг общественного питания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общественного питания), а также услуг общественного питания вне объектов общественного питания по месту, выбранному заказчиком (выездное обслуживание)</w:t>
            </w:r>
          </w:p>
        </w:tc>
        <w:tc>
          <w:tcPr>
            <w:tcW w:w="2259" w:type="dxa"/>
          </w:tcPr>
          <w:p w:rsidR="003B6772" w:rsidRDefault="003B6772" w:rsidP="00E5542C">
            <w:pPr>
              <w:pStyle w:val="ConsPlusNormal"/>
            </w:pPr>
            <w:r>
              <w:t xml:space="preserve">Статья 149 Кодекса, </w:t>
            </w:r>
            <w:hyperlink r:id="rId84" w:history="1">
              <w:r>
                <w:rPr>
                  <w:color w:val="0000FF"/>
                </w:rPr>
                <w:t>пункт 3, подпункт 38</w:t>
              </w:r>
            </w:hyperlink>
          </w:p>
        </w:tc>
      </w:tr>
    </w:tbl>
    <w:p w:rsidR="003B6772" w:rsidRDefault="003B6772" w:rsidP="003B6772">
      <w:pPr>
        <w:sectPr w:rsidR="003B6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17. По коду 1011711 </w:t>
      </w:r>
      <w:hyperlink r:id="rId85" w:history="1">
        <w:r>
          <w:rPr>
            <w:color w:val="0000FF"/>
          </w:rPr>
          <w:t>графу</w:t>
        </w:r>
      </w:hyperlink>
      <w:r>
        <w:t xml:space="preserve"> "Наименование операции"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"Реализация товаров в денежной или неденежной форме расчетов, а также реализация работ, услуг с применением неденежной формы расчетов, налогоплательщиками - иностранными лицами: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не состоящими на учете в налоговых органах либо состоящими на учете в налоговых органах только в связи с нахождением на территории Российской Федерации принадлежащих им недвижимого имущества и (или) транспортных средств либо в связи с открытием счета в банке;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состоящими на учете в налоговых органах по месту нахождения их обособленных подразделений на территории Российской Федерации (за исключением осуществления реализации этих товаров (работ, услуг) через обособленное подразделение иностранной организации, расположенное на территории Российской Федерации)".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18. По коду 1011712 </w:t>
      </w:r>
      <w:hyperlink r:id="rId86" w:history="1">
        <w:r>
          <w:rPr>
            <w:color w:val="0000FF"/>
          </w:rPr>
          <w:t>графу</w:t>
        </w:r>
      </w:hyperlink>
      <w:r>
        <w:t xml:space="preserve"> "Наименование операции"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"Реализация работ, услуг (за исключением реализации работ, услуг с применением неденежной формы расчетов) налогоплательщиками - иностранными лицами: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не состоящими на учете в налоговых органах либо состоящими на учете в налоговых органах только в связи с нахождением на территории Российской Федерации принадлежащих им недвижимого имущества и (или) транспортных средств либо в связи с открытием счета в банке;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состоящими на учете в налоговых органах по месту нахождения их обособленных подразделений на территории Российской Федерации (за исключением осуществления реализации этих товаров (работ, услуг) через обособленное подразделение иностранной организации, расположенное на территории Российской Федерации)".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19. По коду 1011703 </w:t>
      </w:r>
      <w:hyperlink r:id="rId87" w:history="1">
        <w:r>
          <w:rPr>
            <w:color w:val="0000FF"/>
          </w:rPr>
          <w:t>графу</w:t>
        </w:r>
      </w:hyperlink>
      <w:r>
        <w:t xml:space="preserve"> "Наименование операции"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"Предоставление на территории Российской Федерации органами государственной власти и управления, органами местного самоуправления, органами публичной власти федеральной территории "Сириус" в аренду федерального имущества, имущества субъектов Российской Федерации и муниципального имущества, имущества, находящегося в собственности федеральной территории "Сириус", а также реализация (передача)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"Сириус".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20. По коду 1011707 в </w:t>
      </w:r>
      <w:hyperlink r:id="rId88" w:history="1">
        <w:r>
          <w:rPr>
            <w:color w:val="0000FF"/>
          </w:rPr>
          <w:t>графе</w:t>
        </w:r>
      </w:hyperlink>
      <w:r>
        <w:t xml:space="preserve"> "Наименование операции" слова "не состоящими на учете в налоговых органах в качестве налогоплательщиков" заменить словами "указанными в </w:t>
      </w:r>
      <w:hyperlink r:id="rId89" w:history="1">
        <w:r>
          <w:rPr>
            <w:color w:val="0000FF"/>
          </w:rPr>
          <w:t>пункте 1 статьи 161</w:t>
        </w:r>
      </w:hyperlink>
      <w:r>
        <w:t xml:space="preserve"> Кодекса".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4</w:t>
      </w:r>
    </w:p>
    <w:p w:rsidR="003B6772" w:rsidRDefault="003B6772" w:rsidP="003B6772">
      <w:pPr>
        <w:pStyle w:val="ConsPlusNormal"/>
        <w:jc w:val="right"/>
      </w:pPr>
      <w:r>
        <w:lastRenderedPageBreak/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4" w:name="P242"/>
      <w:bookmarkEnd w:id="4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НАЛОГОВОЙ ДЕКЛАРАЦИИ</w:t>
      </w:r>
    </w:p>
    <w:p w:rsidR="003B6772" w:rsidRDefault="003B6772" w:rsidP="003B6772">
      <w:pPr>
        <w:pStyle w:val="ConsPlusTitle"/>
        <w:jc w:val="center"/>
      </w:pPr>
      <w:r>
        <w:t>ПО НАЛОГУ 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90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91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92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"NO_NDS_1_003_00_05_09_xx, где xx - номер версии схемы.".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таблице 4.10</w:t>
        </w:r>
      </w:hyperlink>
      <w:r>
        <w:t>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а) после </w:t>
      </w:r>
      <w:hyperlink r:id="rId94" w:history="1">
        <w:r>
          <w:rPr>
            <w:color w:val="0000FF"/>
          </w:rPr>
          <w:t>строки</w:t>
        </w:r>
      </w:hyperlink>
      <w:r>
        <w:t xml:space="preserve"> "Сумма налога, подлежащая уплате в бюджет в соответствии с </w:t>
      </w:r>
      <w:hyperlink r:id="rId95" w:history="1">
        <w:r>
          <w:rPr>
            <w:color w:val="0000FF"/>
          </w:rPr>
          <w:t>пунктом 1 статьи 173</w:t>
        </w:r>
      </w:hyperlink>
      <w:r>
        <w:t xml:space="preserve"> Налогового кодекса Российской Федерации/Сумма налога, исчисленная к возмещению из бюджета в соответствии с </w:t>
      </w:r>
      <w:hyperlink r:id="rId96" w:history="1">
        <w:r>
          <w:rPr>
            <w:color w:val="0000FF"/>
          </w:rPr>
          <w:t>пунктом 2 статьи 173</w:t>
        </w:r>
      </w:hyperlink>
      <w:r>
        <w:t xml:space="preserve"> Налогового кодекса Российской Федерации" дополнить строкой следующего содержания: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</w:pPr>
      <w:r>
        <w:t>"</w:t>
      </w:r>
    </w:p>
    <w:p w:rsidR="003B6772" w:rsidRDefault="003B6772" w:rsidP="003B6772">
      <w:pPr>
        <w:sectPr w:rsidR="003B67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3B6772" w:rsidTr="00E5542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lastRenderedPageBreak/>
              <w:t xml:space="preserve">Сумма налога, заявленная к возмещению в заявительном порядке в соответствии со </w:t>
            </w:r>
            <w:hyperlink r:id="rId97" w:history="1">
              <w:r>
                <w:rPr>
                  <w:color w:val="0000FF"/>
                </w:rPr>
                <w:t>статьей 176.1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СумЗВ_176.1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N(14)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t>Элемент обязателен при наличии &lt;КодОсн&gt;.</w:t>
            </w:r>
          </w:p>
          <w:p w:rsidR="003B6772" w:rsidRDefault="003B6772" w:rsidP="00E5542C">
            <w:pPr>
              <w:pStyle w:val="ConsPlusNormal"/>
            </w:pPr>
            <w:r>
              <w:t>Элемент не используется при отсутствии &lt;КодОсн&gt;</w:t>
            </w:r>
          </w:p>
        </w:tc>
      </w:tr>
    </w:tbl>
    <w:p w:rsidR="003B6772" w:rsidRDefault="003B6772" w:rsidP="003B6772">
      <w:pPr>
        <w:pStyle w:val="ConsPlusNormal"/>
        <w:spacing w:before="220"/>
        <w:jc w:val="right"/>
      </w:pPr>
      <w:r>
        <w:t>";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б) после </w:t>
      </w:r>
      <w:hyperlink r:id="rId98" w:history="1">
        <w:r>
          <w:rPr>
            <w:color w:val="0000FF"/>
          </w:rPr>
          <w:t>строки</w:t>
        </w:r>
      </w:hyperlink>
      <w:r>
        <w:t xml:space="preserve"> "Сумма налога, подлежащая уплате в бюджет налогоплательщиком, являющимся стороной СЗПК/Сумма налога, исчисленная к возмещению из бюджета налогоплательщиком, являющимся стороной СЗПК" дополнить строкой следующего содержания: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</w:pPr>
      <w:r>
        <w:t>"</w:t>
      </w:r>
    </w:p>
    <w:p w:rsidR="003B6772" w:rsidRDefault="003B6772" w:rsidP="003B677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3B6772" w:rsidTr="00E5542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t>Код основания применения заявительного порядка возмещения налога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КодОсн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  <w:jc w:val="center"/>
            </w:pPr>
            <w:r>
              <w:t>НКМ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B6772" w:rsidRDefault="003B6772" w:rsidP="00E5542C">
            <w:pPr>
              <w:pStyle w:val="ConsPlusNormal"/>
            </w:pPr>
            <w:r>
              <w:t>Принимает значение:</w:t>
            </w:r>
          </w:p>
          <w:p w:rsidR="003B6772" w:rsidRDefault="003B6772" w:rsidP="00E5542C">
            <w:pPr>
              <w:pStyle w:val="ConsPlusNormal"/>
            </w:pPr>
            <w:r>
              <w:t xml:space="preserve">01 - на основании </w:t>
            </w:r>
            <w:hyperlink r:id="rId99" w:history="1">
              <w:r>
                <w:rPr>
                  <w:color w:val="0000FF"/>
                </w:rPr>
                <w:t>подпункта 1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t xml:space="preserve">02 - на основании </w:t>
            </w:r>
            <w:hyperlink r:id="rId100" w:history="1">
              <w:r>
                <w:rPr>
                  <w:color w:val="0000FF"/>
                </w:rPr>
                <w:t>подпункта 2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t xml:space="preserve">03 - на основании </w:t>
            </w:r>
            <w:hyperlink r:id="rId101" w:history="1">
              <w:r>
                <w:rPr>
                  <w:color w:val="0000FF"/>
                </w:rPr>
                <w:t>подпункта 3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t xml:space="preserve">04 - на основании </w:t>
            </w:r>
            <w:hyperlink r:id="rId102" w:history="1">
              <w:r>
                <w:rPr>
                  <w:color w:val="0000FF"/>
                </w:rPr>
                <w:t>подпункта 4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t xml:space="preserve">05 - на основании </w:t>
            </w:r>
            <w:hyperlink r:id="rId103" w:history="1">
              <w:r>
                <w:rPr>
                  <w:color w:val="0000FF"/>
                </w:rPr>
                <w:t>подпункта 5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t xml:space="preserve">06 - на основании </w:t>
            </w:r>
            <w:hyperlink r:id="rId104" w:history="1">
              <w:r>
                <w:rPr>
                  <w:color w:val="0000FF"/>
                </w:rPr>
                <w:t>подпункта 6 пункта 2 статьи 176.1</w:t>
              </w:r>
            </w:hyperlink>
            <w:r>
              <w:t xml:space="preserve"> Кодекса</w:t>
            </w:r>
          </w:p>
          <w:p w:rsidR="003B6772" w:rsidRDefault="003B6772" w:rsidP="00E5542C">
            <w:pPr>
              <w:pStyle w:val="ConsPlusNormal"/>
            </w:pPr>
            <w:r>
              <w:lastRenderedPageBreak/>
              <w:t xml:space="preserve">07 - на основании </w:t>
            </w:r>
            <w:hyperlink r:id="rId105" w:history="1">
              <w:r>
                <w:rPr>
                  <w:color w:val="0000FF"/>
                </w:rPr>
                <w:t>подпункта 7 пункта 2 статьи 176.1</w:t>
              </w:r>
            </w:hyperlink>
            <w:r>
              <w:t xml:space="preserve"> Кодекса.</w:t>
            </w:r>
          </w:p>
          <w:p w:rsidR="003B6772" w:rsidRDefault="003B6772" w:rsidP="00E5542C">
            <w:pPr>
              <w:pStyle w:val="ConsPlusNormal"/>
            </w:pPr>
            <w:r>
              <w:t>Признак множественности "М" не может принимать значение более 7</w:t>
            </w:r>
          </w:p>
        </w:tc>
      </w:tr>
    </w:tbl>
    <w:p w:rsidR="003B6772" w:rsidRDefault="003B6772" w:rsidP="003B6772">
      <w:pPr>
        <w:pStyle w:val="ConsPlusNormal"/>
        <w:spacing w:before="220"/>
        <w:jc w:val="right"/>
      </w:pPr>
      <w:r>
        <w:lastRenderedPageBreak/>
        <w:t>".</w:t>
      </w:r>
    </w:p>
    <w:p w:rsidR="003B6772" w:rsidRDefault="003B6772" w:rsidP="003B6772">
      <w:pPr>
        <w:sectPr w:rsidR="003B6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5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КНИГИ ПОКУПОК</w:t>
      </w:r>
    </w:p>
    <w:p w:rsidR="003B6772" w:rsidRDefault="003B6772" w:rsidP="003B6772">
      <w:pPr>
        <w:pStyle w:val="ConsPlusTitle"/>
        <w:jc w:val="center"/>
      </w:pPr>
      <w:r>
        <w:t>ОБ ОПЕРАЦИЯХ, ОТРАЖАЕМЫХ ЗА ИСТЕКШИЙ НАЛОГОВЫЙ ПЕРИОД,</w:t>
      </w:r>
    </w:p>
    <w:p w:rsidR="003B6772" w:rsidRDefault="003B6772" w:rsidP="003B6772">
      <w:pPr>
        <w:pStyle w:val="ConsPlusTitle"/>
        <w:jc w:val="center"/>
      </w:pPr>
      <w:r>
        <w:t>ПЕРЕДАВАЕМЫХ В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06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07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08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"NO_NDS.8_1_003_01_05_09_xx,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6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6" w:name="P307"/>
      <w:bookmarkEnd w:id="6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ДОПОЛНИТЕЛЬНОГО</w:t>
      </w:r>
    </w:p>
    <w:p w:rsidR="003B6772" w:rsidRDefault="003B6772" w:rsidP="003B6772">
      <w:pPr>
        <w:pStyle w:val="ConsPlusTitle"/>
        <w:jc w:val="center"/>
      </w:pPr>
      <w:r>
        <w:t>ЛИСТА КНИГИ ПОКУПОК, ПЕРЕДАВАЕМЫХ В НАЛОГОВОЙ ДЕКЛАРАЦИИ</w:t>
      </w:r>
    </w:p>
    <w:p w:rsidR="003B6772" w:rsidRDefault="003B6772" w:rsidP="003B6772">
      <w:pPr>
        <w:pStyle w:val="ConsPlusTitle"/>
        <w:jc w:val="center"/>
      </w:pPr>
      <w:r>
        <w:t>ПО НАЛОГУ НА ДОБАВЛЕННУЮ СТОИМОСТЬ, В ЭЛЕКТРОННОЙ ФОРМЕ</w:t>
      </w:r>
    </w:p>
    <w:p w:rsidR="003B6772" w:rsidRDefault="003B6772" w:rsidP="003B6772">
      <w:pPr>
        <w:pStyle w:val="ConsPlusTitle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09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10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В пункте 3 раздела II "Описание файла обмена" </w:t>
      </w:r>
      <w:hyperlink r:id="rId111" w:history="1">
        <w:r>
          <w:rPr>
            <w:color w:val="0000FF"/>
          </w:rPr>
          <w:t>абзацы 14</w:t>
        </w:r>
      </w:hyperlink>
      <w:r>
        <w:t xml:space="preserve">, </w:t>
      </w:r>
      <w:hyperlink r:id="rId112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"Имя файла, содержащего XML схему файла обмена, должно иметь следующий вид: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NO_NDS.81_1_003_02_05_09_xx,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7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7" w:name="P325"/>
      <w:bookmarkEnd w:id="7"/>
      <w:r>
        <w:t>ИЗМЕНЕНИЯ,</w:t>
      </w:r>
    </w:p>
    <w:p w:rsidR="003B6772" w:rsidRDefault="003B6772" w:rsidP="003B6772">
      <w:pPr>
        <w:pStyle w:val="ConsPlusTitle"/>
        <w:jc w:val="center"/>
      </w:pPr>
      <w:r>
        <w:lastRenderedPageBreak/>
        <w:t>ВНОСИМЫЕ В ФОРМАТ ПРЕДСТАВЛЕНИЯ СВЕДЕНИЙ ИЗ КНИГИ ПРОДАЖ</w:t>
      </w:r>
    </w:p>
    <w:p w:rsidR="003B6772" w:rsidRDefault="003B6772" w:rsidP="003B6772">
      <w:pPr>
        <w:pStyle w:val="ConsPlusTitle"/>
        <w:jc w:val="center"/>
      </w:pPr>
      <w:r>
        <w:t>ОБ ОПЕРАЦИЯХ, ОТРАЖАЕМЫХ ЗА ИСТЕКШИЙ НАЛОГОВЫЙ ПЕРИОД,</w:t>
      </w:r>
    </w:p>
    <w:p w:rsidR="003B6772" w:rsidRDefault="003B6772" w:rsidP="003B6772">
      <w:pPr>
        <w:pStyle w:val="ConsPlusTitle"/>
        <w:jc w:val="center"/>
      </w:pPr>
      <w:r>
        <w:t>ПЕРЕДАВАЕМЫХ В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13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14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15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"NO_NDS.9_1_003_03_05_09_xx,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8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8" w:name="P343"/>
      <w:bookmarkEnd w:id="8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ДОПОЛНИТЕЛЬНОГО</w:t>
      </w:r>
    </w:p>
    <w:p w:rsidR="003B6772" w:rsidRDefault="003B6772" w:rsidP="003B6772">
      <w:pPr>
        <w:pStyle w:val="ConsPlusTitle"/>
        <w:jc w:val="center"/>
      </w:pPr>
      <w:r>
        <w:t>ЛИСТА КНИГИ ПРОДАЖ, ПЕРЕДАВАЕМЫХ В НАЛОГОВОЙ ДЕКЛАРАЦИИ</w:t>
      </w:r>
    </w:p>
    <w:p w:rsidR="003B6772" w:rsidRDefault="003B6772" w:rsidP="003B6772">
      <w:pPr>
        <w:pStyle w:val="ConsPlusTitle"/>
        <w:jc w:val="center"/>
      </w:pPr>
      <w:r>
        <w:t>ПО НАЛОГУ 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16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17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"NO_NDS.91_1_003_04_05_09_xx,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9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9" w:name="P360"/>
      <w:bookmarkEnd w:id="9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ЖУРНАЛА УЧЕТА</w:t>
      </w:r>
    </w:p>
    <w:p w:rsidR="003B6772" w:rsidRDefault="003B6772" w:rsidP="003B6772">
      <w:pPr>
        <w:pStyle w:val="ConsPlusTitle"/>
        <w:jc w:val="center"/>
      </w:pPr>
      <w:r>
        <w:t>ВЫСТАВЛЕННЫХ СЧЕТОВ-ФАКТУР В ОТНОШЕНИИ ОПЕРАЦИЙ,</w:t>
      </w:r>
    </w:p>
    <w:p w:rsidR="003B6772" w:rsidRDefault="003B6772" w:rsidP="003B6772">
      <w:pPr>
        <w:pStyle w:val="ConsPlusTitle"/>
        <w:jc w:val="center"/>
      </w:pPr>
      <w:r>
        <w:t>ОСУЩЕСТВЛЯЕМЫХ В ИНТЕРЕСАХ ДРУГОГО ЛИЦА НА ОСНОВЕ ДОГОВОРОВ</w:t>
      </w:r>
    </w:p>
    <w:p w:rsidR="003B6772" w:rsidRDefault="003B6772" w:rsidP="003B6772">
      <w:pPr>
        <w:pStyle w:val="ConsPlusTitle"/>
        <w:jc w:val="center"/>
      </w:pPr>
      <w:r>
        <w:t>КОМИССИИ, АГЕНТСКИХ ДОГОВОРОВ ИЛИ НА ОСНОВЕ ДОГОВОРОВ</w:t>
      </w:r>
    </w:p>
    <w:p w:rsidR="003B6772" w:rsidRDefault="003B6772" w:rsidP="003B6772">
      <w:pPr>
        <w:pStyle w:val="ConsPlusTitle"/>
        <w:jc w:val="center"/>
      </w:pPr>
      <w:r>
        <w:t>ТРАНСПОРТНОЙ ЭКСПЕДИЦИИ, ОТРАЖАЕМЫХ ЗА ИСТЕКШИЙ НАЛОГОВЫЙ</w:t>
      </w:r>
    </w:p>
    <w:p w:rsidR="003B6772" w:rsidRDefault="003B6772" w:rsidP="003B6772">
      <w:pPr>
        <w:pStyle w:val="ConsPlusTitle"/>
        <w:jc w:val="center"/>
      </w:pPr>
      <w:r>
        <w:t>ПЕРИОД, ПЕРЕДАВАЕМЫХ В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19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20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21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</w:t>
      </w:r>
      <w:r>
        <w:lastRenderedPageBreak/>
        <w:t>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"NO_NDS.10_1_003_05_05_09_xx,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10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10" w:name="P381"/>
      <w:bookmarkEnd w:id="10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ЖУРНАЛА</w:t>
      </w:r>
    </w:p>
    <w:p w:rsidR="003B6772" w:rsidRDefault="003B6772" w:rsidP="003B6772">
      <w:pPr>
        <w:pStyle w:val="ConsPlusTitle"/>
        <w:jc w:val="center"/>
      </w:pPr>
      <w:r>
        <w:t>УЧЕТА ПОЛУЧЕННЫХ СЧЕТОВ-ФАКТУР В ОТНОШЕНИИ ОПЕРАЦИЙ,</w:t>
      </w:r>
    </w:p>
    <w:p w:rsidR="003B6772" w:rsidRDefault="003B6772" w:rsidP="003B6772">
      <w:pPr>
        <w:pStyle w:val="ConsPlusTitle"/>
        <w:jc w:val="center"/>
      </w:pPr>
      <w:r>
        <w:t>ОСУЩЕСТВЛЯЕМЫХ В ИНТЕРЕСАХ ДРУГОГО ЛИЦА НА ОСНОВЕ ДОГОВОРОВ</w:t>
      </w:r>
    </w:p>
    <w:p w:rsidR="003B6772" w:rsidRDefault="003B6772" w:rsidP="003B6772">
      <w:pPr>
        <w:pStyle w:val="ConsPlusTitle"/>
        <w:jc w:val="center"/>
      </w:pPr>
      <w:r>
        <w:t>КОМИССИИ, АГЕНТСКИХ ДОГОВОРОВ ИЛИ НА ОСНОВЕ ДОГОВОРОВ</w:t>
      </w:r>
    </w:p>
    <w:p w:rsidR="003B6772" w:rsidRDefault="003B6772" w:rsidP="003B6772">
      <w:pPr>
        <w:pStyle w:val="ConsPlusTitle"/>
        <w:jc w:val="center"/>
      </w:pPr>
      <w:r>
        <w:t>ТРАНСПОРТНОЙ ЭКСПЕДИЦИИ, ОТРАЖАЕМЫХ ЗА ИСТЕКШИЙ НАЛОГОВЫЙ</w:t>
      </w:r>
    </w:p>
    <w:p w:rsidR="003B6772" w:rsidRDefault="003B6772" w:rsidP="003B6772">
      <w:pPr>
        <w:pStyle w:val="ConsPlusTitle"/>
        <w:jc w:val="center"/>
      </w:pPr>
      <w:r>
        <w:t>ПЕРИОД, ПЕРЕДАВАЕМЫХ В НАЛОГОВОЙ ДЕКЛАРАЦИИ ПО НАЛОГУ</w:t>
      </w:r>
    </w:p>
    <w:p w:rsidR="003B6772" w:rsidRDefault="003B6772" w:rsidP="003B6772">
      <w:pPr>
        <w:pStyle w:val="ConsPlusTitle"/>
        <w:jc w:val="center"/>
      </w:pPr>
      <w:r>
        <w:t>НА ДОБАВЛЕННУЮ 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22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23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24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"NO_NDS.11_1_003_06_05_09_xx,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right"/>
        <w:outlineLvl w:val="0"/>
      </w:pPr>
      <w:r>
        <w:t>Приложение N 11</w:t>
      </w:r>
    </w:p>
    <w:p w:rsidR="003B6772" w:rsidRDefault="003B6772" w:rsidP="003B6772">
      <w:pPr>
        <w:pStyle w:val="ConsPlusNormal"/>
        <w:jc w:val="right"/>
      </w:pPr>
      <w:r>
        <w:t>к приказу ФНС России</w:t>
      </w:r>
    </w:p>
    <w:p w:rsidR="003B6772" w:rsidRDefault="003B6772" w:rsidP="003B6772">
      <w:pPr>
        <w:pStyle w:val="ConsPlusNormal"/>
        <w:jc w:val="right"/>
      </w:pPr>
      <w:r>
        <w:t>от 24.12.2021 N ЕД-7-3/1149@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Title"/>
        <w:jc w:val="center"/>
      </w:pPr>
      <w:bookmarkStart w:id="11" w:name="P402"/>
      <w:bookmarkEnd w:id="11"/>
      <w:r>
        <w:t>ИЗМЕНЕНИЯ,</w:t>
      </w:r>
    </w:p>
    <w:p w:rsidR="003B6772" w:rsidRDefault="003B6772" w:rsidP="003B6772">
      <w:pPr>
        <w:pStyle w:val="ConsPlusTitle"/>
        <w:jc w:val="center"/>
      </w:pPr>
      <w:r>
        <w:t>ВНОСИМЫЕ В ФОРМАТ ПРЕДСТАВЛЕНИЯ СВЕДЕНИЙ ИЗ СЧЕТОВ-ФАКТУР,</w:t>
      </w:r>
    </w:p>
    <w:p w:rsidR="003B6772" w:rsidRDefault="003B6772" w:rsidP="003B6772">
      <w:pPr>
        <w:pStyle w:val="ConsPlusTitle"/>
        <w:jc w:val="center"/>
      </w:pPr>
      <w:r>
        <w:t>ВЫСТАВЛЕННЫХ ЛИЦАМИ, УКАЗАННЫМИ В ПУНКТЕ 5 СТАТЬИ 173</w:t>
      </w:r>
    </w:p>
    <w:p w:rsidR="003B6772" w:rsidRDefault="003B6772" w:rsidP="003B6772">
      <w:pPr>
        <w:pStyle w:val="ConsPlusTitle"/>
        <w:jc w:val="center"/>
      </w:pPr>
      <w:r>
        <w:t>НАЛОГОВОГО КОДЕКСА РОССИЙСКОЙ ФЕДЕРАЦИИ, ПЕРЕДАВАЕМЫХ</w:t>
      </w:r>
    </w:p>
    <w:p w:rsidR="003B6772" w:rsidRDefault="003B6772" w:rsidP="003B6772">
      <w:pPr>
        <w:pStyle w:val="ConsPlusTitle"/>
        <w:jc w:val="center"/>
      </w:pPr>
      <w:r>
        <w:t>В НАЛОГОВОЙ ДЕКЛАРАЦИИ ПО НАЛОГУ НА ДОБАВЛЕННУЮ</w:t>
      </w:r>
    </w:p>
    <w:p w:rsidR="003B6772" w:rsidRDefault="003B6772" w:rsidP="003B6772">
      <w:pPr>
        <w:pStyle w:val="ConsPlusTitle"/>
        <w:jc w:val="center"/>
      </w:pPr>
      <w:r>
        <w:t>СТОИМОСТЬ В ЭЛЕКТРОННОЙ ФОРМЕ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ind w:firstLine="540"/>
        <w:jc w:val="both"/>
      </w:pPr>
      <w:r>
        <w:t xml:space="preserve">1. В </w:t>
      </w:r>
      <w:hyperlink r:id="rId125" w:history="1">
        <w:r>
          <w:rPr>
            <w:color w:val="0000FF"/>
          </w:rPr>
          <w:t>пункте 2 раздела I</w:t>
        </w:r>
      </w:hyperlink>
      <w:r>
        <w:t xml:space="preserve"> "Общие сведения" и в таблице 4.1 в </w:t>
      </w:r>
      <w:hyperlink r:id="rId126" w:history="1">
        <w:r>
          <w:rPr>
            <w:color w:val="0000FF"/>
          </w:rPr>
          <w:t>строке</w:t>
        </w:r>
      </w:hyperlink>
      <w:r>
        <w:t xml:space="preserve"> "Версия формата" цифры "5.08" заменить цифрами "5.09".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 xml:space="preserve">2. </w:t>
      </w:r>
      <w:hyperlink r:id="rId127" w:history="1">
        <w:r>
          <w:rPr>
            <w:color w:val="0000FF"/>
          </w:rPr>
          <w:t>Абзац пятнадцатый пункта 3 раздела II</w:t>
        </w:r>
      </w:hyperlink>
      <w:r>
        <w:t xml:space="preserve"> "Описание файла обмена" изложить в следующей редакции:</w:t>
      </w:r>
    </w:p>
    <w:p w:rsidR="003B6772" w:rsidRDefault="003B6772" w:rsidP="003B6772">
      <w:pPr>
        <w:pStyle w:val="ConsPlusNormal"/>
        <w:spacing w:before="220"/>
        <w:ind w:firstLine="540"/>
        <w:jc w:val="both"/>
      </w:pPr>
      <w:r>
        <w:t>"NO_NDS.12_1_003_07_05_09_xx, где xx - номер версии схемы.".</w:t>
      </w: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jc w:val="both"/>
      </w:pPr>
    </w:p>
    <w:p w:rsidR="003B6772" w:rsidRDefault="003B6772" w:rsidP="003B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772" w:rsidRDefault="003B6772" w:rsidP="003B6772"/>
    <w:p w:rsidR="00181033" w:rsidRDefault="00181033"/>
    <w:sectPr w:rsidR="00181033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2"/>
    <w:rsid w:val="00181033"/>
    <w:rsid w:val="003B6772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8059-F149-B842-9853-8DB8847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77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77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B67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77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D9E64C40D69810AD2F4F8C126ED65F5A1FB3089D2BA8AC9B30FC94464DB8EC7B257D461221DF9C1703FB027642F6B1B48ECAA018077A496R4w4O" TargetMode="External"/><Relationship Id="rId21" Type="http://schemas.openxmlformats.org/officeDocument/2006/relationships/hyperlink" Target="consultantplus://offline/ref=6D9E64C40D69810AD2F4F8C126ED65F5A1FB3089D2BA8AC9B30FC94464DB8EC7B257D463271AFECB2465A0232D7A61054FF0B4019E77RAw6O" TargetMode="External"/><Relationship Id="rId42" Type="http://schemas.openxmlformats.org/officeDocument/2006/relationships/hyperlink" Target="consultantplus://offline/ref=6D9E64C40D69810AD2F4F8C126ED65F5A1FB3089D2BA8AC9B30FC94464DB8EC7B257D461221DFFC6703FB027642F6B1B48ECAA018077A496R4w4O" TargetMode="External"/><Relationship Id="rId47" Type="http://schemas.openxmlformats.org/officeDocument/2006/relationships/hyperlink" Target="consultantplus://offline/ref=6D9E64C40D69810AD2F4F8C126ED65F5A1F4348CD4BC8AC9B30FC94464DB8EC7B257D465221EFBCB2465A0232D7A61054FF0B4019E77RAw6O" TargetMode="External"/><Relationship Id="rId63" Type="http://schemas.openxmlformats.org/officeDocument/2006/relationships/hyperlink" Target="consultantplus://offline/ref=6D9E64C40D69810AD2F4F8C126ED65F5A1FB3089D2BA8AC9B30FC94464DB8EC7B257D461221EF8C4783FB027642F6B1B48ECAA018077A496R4w4O" TargetMode="External"/><Relationship Id="rId68" Type="http://schemas.openxmlformats.org/officeDocument/2006/relationships/hyperlink" Target="consultantplus://offline/ref=6D9E64C40D69810AD2F4F8C126ED65F5A1FB3089D2BA8AC9B30FC94464DB8EC7B257D4632018FECB2465A0232D7A61054FF0B4019E77RAw6O" TargetMode="External"/><Relationship Id="rId84" Type="http://schemas.openxmlformats.org/officeDocument/2006/relationships/hyperlink" Target="consultantplus://offline/ref=6D9E64C40D69810AD2F4F8C126ED65F5A1F4348CD4BC8AC9B30FC94464DB8EC7B257D4622217FDC47B60B5327577661C51F2A81D9C75A6R9w6O" TargetMode="External"/><Relationship Id="rId89" Type="http://schemas.openxmlformats.org/officeDocument/2006/relationships/hyperlink" Target="consultantplus://offline/ref=6D9E64C40D69810AD2F4F8C126ED65F5A1F4348CD4BC8AC9B30FC94464DB8EC7B257D4622217FAC17B60B5327577661C51F2A81D9C75A6R9w6O" TargetMode="External"/><Relationship Id="rId112" Type="http://schemas.openxmlformats.org/officeDocument/2006/relationships/hyperlink" Target="consultantplus://offline/ref=6D9E64C40D69810AD2F4F8C126ED65F5A1FB3089D2BA8AC9B30FC94464DB8EC7B257D4632B16FDCB2465A0232D7A61054FF0B4019E77RAw6O" TargetMode="External"/><Relationship Id="rId16" Type="http://schemas.openxmlformats.org/officeDocument/2006/relationships/hyperlink" Target="consultantplus://offline/ref=6D9E64C40D69810AD2F4F8C126ED65F5A1FB3089D2BA8AC9B30FC94464DB8EC7B257D463261BFECB2465A0232D7A61054FF0B4019E77RAw6O" TargetMode="External"/><Relationship Id="rId107" Type="http://schemas.openxmlformats.org/officeDocument/2006/relationships/hyperlink" Target="consultantplus://offline/ref=6D9E64C40D69810AD2F4F8C126ED65F5A1FB3089D2BA8AC9B30FC94464DB8EC7B257D461221BFFC9753FB027642F6B1B48ECAA018077A496R4w4O" TargetMode="External"/><Relationship Id="rId11" Type="http://schemas.openxmlformats.org/officeDocument/2006/relationships/hyperlink" Target="consultantplus://offline/ref=6D9E64C40D69810AD2F4F8C126ED65F5A1FB3089D2BA8AC9B30FC94464DB8EC7B257D463261BFBCB2465A0232D7A61054FF0B4019E77RAw6O" TargetMode="External"/><Relationship Id="rId32" Type="http://schemas.openxmlformats.org/officeDocument/2006/relationships/hyperlink" Target="consultantplus://offline/ref=6D9E64C40D69810AD2F4F8C126ED65F5A1FB3089D2BA8AC9B30FC94464DB8EC7B257D4632B1DF9CB2465A0232D7A61054FF0B4019E77RAw6O" TargetMode="External"/><Relationship Id="rId37" Type="http://schemas.openxmlformats.org/officeDocument/2006/relationships/hyperlink" Target="consultantplus://offline/ref=6D9E64C40D69810AD2F4F8C126ED65F5A1FB3089D2BA8AC9B30FC94464DB8EC7B257D461221BFFC2723FB027642F6B1B48ECAA018077A496R4w4O" TargetMode="External"/><Relationship Id="rId53" Type="http://schemas.openxmlformats.org/officeDocument/2006/relationships/hyperlink" Target="consultantplus://offline/ref=6D9E64C40D69810AD2F4F8C126ED65F5A1F4348CD4BC8AC9B30FC94464DB8EC7B257D4612317FEC67B60B5327577661C51F2A81D9C75A6R9w6O" TargetMode="External"/><Relationship Id="rId58" Type="http://schemas.openxmlformats.org/officeDocument/2006/relationships/hyperlink" Target="consultantplus://offline/ref=6D9E64C40D69810AD2F4F8C126ED65F5A1F4348CD4BC8AC9B30FC94464DB8EC7B257D465221EFDCB2465A0232D7A61054FF0B4019E77RAw6O" TargetMode="External"/><Relationship Id="rId74" Type="http://schemas.openxmlformats.org/officeDocument/2006/relationships/hyperlink" Target="consultantplus://offline/ref=6D9E64C40D69810AD2F4F8C126ED65F5A1FB3A8FD2B98AC9B30FC94464DB8EC7A0578C6D2218E7C0722AE67622R7w8O" TargetMode="External"/><Relationship Id="rId79" Type="http://schemas.openxmlformats.org/officeDocument/2006/relationships/hyperlink" Target="consultantplus://offline/ref=6D9E64C40D69810AD2F4F8C126ED65F5A1FB3089D2BA8AC9B30FC94464DB8EC7B257D461221EFBC9783FB027642F6B1B48ECAA018077A496R4w4O" TargetMode="External"/><Relationship Id="rId102" Type="http://schemas.openxmlformats.org/officeDocument/2006/relationships/hyperlink" Target="consultantplus://offline/ref=6D9E64C40D69810AD2F4F8C126ED65F5A1F4348CD4BC8AC9B30FC94464DB8EC7B257D4612317FEC77B60B5327577661C51F2A81D9C75A6R9w6O" TargetMode="External"/><Relationship Id="rId123" Type="http://schemas.openxmlformats.org/officeDocument/2006/relationships/hyperlink" Target="consultantplus://offline/ref=6D9E64C40D69810AD2F4F8C126ED65F5A1FB3089D2BA8AC9B30FC94464DB8EC7B257D461221DFEC3703FB027642F6B1B48ECAA018077A496R4w4O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6D9E64C40D69810AD2F4F8C126ED65F5A1FA308AD6BA8AC9B30FC94464DB8EC7B257D4642314AD913461E9762764661951F0AA01R9wCO" TargetMode="External"/><Relationship Id="rId90" Type="http://schemas.openxmlformats.org/officeDocument/2006/relationships/hyperlink" Target="consultantplus://offline/ref=6D9E64C40D69810AD2F4F8C126ED65F5A1FB3089D2BA8AC9B30FC94464DB8EC7B257D4632B1BFBCB2465A0232D7A61054FF0B4019E77RAw6O" TargetMode="External"/><Relationship Id="rId95" Type="http://schemas.openxmlformats.org/officeDocument/2006/relationships/hyperlink" Target="consultantplus://offline/ref=6D9E64C40D69810AD2F4F8C126ED65F5A1F4348CD4BC8AC9B30FC94464DB8EC7B257D462241EFCCB2465A0232D7A61054FF0B4019E77RAw6O" TargetMode="External"/><Relationship Id="rId22" Type="http://schemas.openxmlformats.org/officeDocument/2006/relationships/hyperlink" Target="consultantplus://offline/ref=6D9E64C40D69810AD2F4F8C126ED65F5A1FB3089D2BA8AC9B30FC94464DB8EC7B257D4632717FFCB2465A0232D7A61054FF0B4019E77RAw6O" TargetMode="External"/><Relationship Id="rId27" Type="http://schemas.openxmlformats.org/officeDocument/2006/relationships/hyperlink" Target="consultantplus://offline/ref=6D9E64C40D69810AD2F4F8C126ED65F5A1FB3089D2BA8AC9B30FC94464DB8EC7B257D463251CFBCB2465A0232D7A61054FF0B4019E77RAw6O" TargetMode="External"/><Relationship Id="rId43" Type="http://schemas.openxmlformats.org/officeDocument/2006/relationships/hyperlink" Target="consultantplus://offline/ref=6D9E64C40D69810AD2F4F8C126ED65F5A1FB3089D2BA8AC9B30FC94464DB8EC7B257D461221DF0C6793FB027642F6B1B48ECAA018077A496R4w4O" TargetMode="External"/><Relationship Id="rId48" Type="http://schemas.openxmlformats.org/officeDocument/2006/relationships/hyperlink" Target="consultantplus://offline/ref=6D9E64C40D69810AD2F4F8C126ED65F5A1FB3089D2BA8AC9B30FC94464DB8EC7B257D461221FFEC4763FB027642F6B1B48ECAA018077A496R4w4O" TargetMode="External"/><Relationship Id="rId64" Type="http://schemas.openxmlformats.org/officeDocument/2006/relationships/hyperlink" Target="consultantplus://offline/ref=6D9E64C40D69810AD2F4F8C126ED65F5A1FB3089D2BA8AC9B30FC94464DB8EC7B257D461221EF8C5713FB027642F6B1B48ECAA018077A496R4w4O" TargetMode="External"/><Relationship Id="rId69" Type="http://schemas.openxmlformats.org/officeDocument/2006/relationships/hyperlink" Target="consultantplus://offline/ref=6D9E64C40D69810AD2F4F8C126ED65F5A1FB3089D2BA8AC9B30FC94464DB8EC7B257D464231DF2942170B17B207D781B4DECA8039CR7w7O" TargetMode="External"/><Relationship Id="rId113" Type="http://schemas.openxmlformats.org/officeDocument/2006/relationships/hyperlink" Target="consultantplus://offline/ref=6D9E64C40D69810AD2F4F8C126ED65F5A1FB3089D2BA8AC9B30FC94464DB8EC7B257D464221CF1CB2465A0232D7A61054FF0B4019E77RAw6O" TargetMode="External"/><Relationship Id="rId118" Type="http://schemas.openxmlformats.org/officeDocument/2006/relationships/hyperlink" Target="consultantplus://offline/ref=6D9E64C40D69810AD2F4F8C126ED65F5A1FB3089D2BA8AC9B30FC94464DB8EC7B257D4642217F0CB2465A0232D7A61054FF0B4019E77RAw6O" TargetMode="External"/><Relationship Id="rId80" Type="http://schemas.openxmlformats.org/officeDocument/2006/relationships/hyperlink" Target="consultantplus://offline/ref=6D9E64C40D69810AD2F4F8C126ED65F5A1FB3089D2BA8AC9B30FC94464DB8EC7B257D464271FF2942170B17B207D781B4DECA8039CR7w7O" TargetMode="External"/><Relationship Id="rId85" Type="http://schemas.openxmlformats.org/officeDocument/2006/relationships/hyperlink" Target="consultantplus://offline/ref=6D9E64C40D69810AD2F4F8C126ED65F5A1FB3089D2BA8AC9B30FC94464DB8EC7B257D461221AFDC1753FB027642F6B1B48ECAA018077A496R4w4O" TargetMode="External"/><Relationship Id="rId12" Type="http://schemas.openxmlformats.org/officeDocument/2006/relationships/hyperlink" Target="consultantplus://offline/ref=6D9E64C40D69810AD2F4F8C126ED65F5A1FB3089D2BA8AC9B30FC94464DB8EC7B257D463261BFACB2465A0232D7A61054FF0B4019E77RAw6O" TargetMode="External"/><Relationship Id="rId17" Type="http://schemas.openxmlformats.org/officeDocument/2006/relationships/hyperlink" Target="consultantplus://offline/ref=6D9E64C40D69810AD2F4F8C126ED65F5A1FB3089D2BA8AC9B30FC94464DB8EC7B257D463261BF1CB2465A0232D7A61054FF0B4019E77RAw6O" TargetMode="External"/><Relationship Id="rId33" Type="http://schemas.openxmlformats.org/officeDocument/2006/relationships/hyperlink" Target="consultantplus://offline/ref=6D9E64C40D69810AD2F4F8C126ED65F5A1FB3089D2BA8AC9B30FC94464DB8EC7B257D463201EFECB2465A0232D7A61054FF0B4019E77RAw6O" TargetMode="External"/><Relationship Id="rId38" Type="http://schemas.openxmlformats.org/officeDocument/2006/relationships/hyperlink" Target="consultantplus://offline/ref=6D9E64C40D69810AD2F4F8C126ED65F5A1FB3089D2BA8AC9B30FC94464DB8EC7B257D461221BF0C3783FB027642F6B1B48ECAA018077A496R4w4O" TargetMode="External"/><Relationship Id="rId59" Type="http://schemas.openxmlformats.org/officeDocument/2006/relationships/hyperlink" Target="consultantplus://offline/ref=6D9E64C40D69810AD2F4F8C126ED65F5A1F4348CD4BC8AC9B30FC94464DB8EC7B257D465221EFBCB2465A0232D7A61054FF0B4019E77RAw6O" TargetMode="External"/><Relationship Id="rId103" Type="http://schemas.openxmlformats.org/officeDocument/2006/relationships/hyperlink" Target="consultantplus://offline/ref=6D9E64C40D69810AD2F4F8C126ED65F5A1F4348CD4BC8AC9B30FC94464DB8EC7B257D461261FF8C97B60B5327577661C51F2A81D9C75A6R9w6O" TargetMode="External"/><Relationship Id="rId108" Type="http://schemas.openxmlformats.org/officeDocument/2006/relationships/hyperlink" Target="consultantplus://offline/ref=6D9E64C40D69810AD2F4F8C126ED65F5A1FB3089D2BA8AC9B30FC94464DB8EC7B257D4632B1BF1CB2465A0232D7A61054FF0B4019E77RAw6O" TargetMode="External"/><Relationship Id="rId124" Type="http://schemas.openxmlformats.org/officeDocument/2006/relationships/hyperlink" Target="consultantplus://offline/ref=6D9E64C40D69810AD2F4F8C126ED65F5A1FB3089D2BA8AC9B30FC94464DB8EC7B257D4642317FCCB2465A0232D7A61054FF0B4019E77RAw6O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6D9E64C40D69810AD2F4F8C126ED65F5A1F4348CD4BC8AC9B30FC94464DB8EC7B257D4612317FEC77B60B5327577661C51F2A81D9C75A6R9w6O" TargetMode="External"/><Relationship Id="rId70" Type="http://schemas.openxmlformats.org/officeDocument/2006/relationships/hyperlink" Target="consultantplus://offline/ref=6D9E64C40D69810AD2F4F8C126ED65F5A1FB3089D2BA8AC9B30FC94464DB8EC7B257D462261AFFCB2465A0232D7A61054FF0B4019E77RAw6O" TargetMode="External"/><Relationship Id="rId75" Type="http://schemas.openxmlformats.org/officeDocument/2006/relationships/hyperlink" Target="consultantplus://offline/ref=6D9E64C40D69810AD2F4F8C126ED65F5A1F43280D7BC8AC9B30FC94464DB8EC7A0578C6D2218E7C0722AE67622R7w8O" TargetMode="External"/><Relationship Id="rId91" Type="http://schemas.openxmlformats.org/officeDocument/2006/relationships/hyperlink" Target="consultantplus://offline/ref=6D9E64C40D69810AD2F4F8C126ED65F5A1FB3089D2BA8AC9B30FC94464DB8EC7B257D467221CF2942170B17B207D781B4DECA8039CR7w7O" TargetMode="External"/><Relationship Id="rId96" Type="http://schemas.openxmlformats.org/officeDocument/2006/relationships/hyperlink" Target="consultantplus://offline/ref=6D9E64C40D69810AD2F4F8C126ED65F5A1F4348CD4BC8AC9B30FC94464DB8EC7B257D465221EF9CB2465A0232D7A61054FF0B4019E77RAw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E64C40D69810AD2F4F8C126ED65F5A1FB3089D2BA8AC9B30FC94464DB8EC7A0578C6D2218E7C0722AE67622R7w8O" TargetMode="External"/><Relationship Id="rId23" Type="http://schemas.openxmlformats.org/officeDocument/2006/relationships/hyperlink" Target="consultantplus://offline/ref=6D9E64C40D69810AD2F4F8C126ED65F5A1FB3089D2BA8AC9B30FC94464DB8EC7B257D463241DF8CB2465A0232D7A61054FF0B4019E77RAw6O" TargetMode="External"/><Relationship Id="rId28" Type="http://schemas.openxmlformats.org/officeDocument/2006/relationships/hyperlink" Target="consultantplus://offline/ref=6D9E64C40D69810AD2F4F8C126ED65F5A1FB3089D2BA8AC9B30FC94464DB8EC7B257D4632517F1CB2465A0232D7A61054FF0B4019E77RAw6O" TargetMode="External"/><Relationship Id="rId49" Type="http://schemas.openxmlformats.org/officeDocument/2006/relationships/hyperlink" Target="consultantplus://offline/ref=6D9E64C40D69810AD2F4F8C126ED65F5A1F4348CD4BC8AC9B30FC94464DB8EC7B257D465221EFBCB2465A0232D7A61054FF0B4019E77RAw6O" TargetMode="External"/><Relationship Id="rId114" Type="http://schemas.openxmlformats.org/officeDocument/2006/relationships/hyperlink" Target="consultantplus://offline/ref=6D9E64C40D69810AD2F4F8C126ED65F5A1FB3089D2BA8AC9B30FC94464DB8EC7B257D461221EFFC4773FB027642F6B1B48ECAA018077A496R4w4O" TargetMode="External"/><Relationship Id="rId119" Type="http://schemas.openxmlformats.org/officeDocument/2006/relationships/hyperlink" Target="consultantplus://offline/ref=6D9E64C40D69810AD2F4F8C126ED65F5A1FB3089D2BA8AC9B30FC94464DB8EC7B257D464231CFFCB2465A0232D7A61054FF0B4019E77RAw6O" TargetMode="External"/><Relationship Id="rId44" Type="http://schemas.openxmlformats.org/officeDocument/2006/relationships/hyperlink" Target="consultantplus://offline/ref=6D9E64C40D69810AD2F4F8C126ED65F5A1F4348CD4BC8AC9B30FC94464DB8EC7B257D461221FFCC5743FB027642F6B1B48ECAA018077A496R4w4O" TargetMode="External"/><Relationship Id="rId60" Type="http://schemas.openxmlformats.org/officeDocument/2006/relationships/hyperlink" Target="consultantplus://offline/ref=6D9E64C40D69810AD2F4F8C126ED65F5A1FB3089D2BA8AC9B30FC94464DB8EC7B257D461221FF1C8723FB027642F6B1B48ECAA018077A496R4w4O" TargetMode="External"/><Relationship Id="rId65" Type="http://schemas.openxmlformats.org/officeDocument/2006/relationships/hyperlink" Target="consultantplus://offline/ref=6D9E64C40D69810AD2F4F8C126ED65F5A1FB3089D2BA8AC9B30FC94464DB8EC7B257D461221EF8C7753FB027642F6B1B48ECAA018077A496R4w4O" TargetMode="External"/><Relationship Id="rId81" Type="http://schemas.openxmlformats.org/officeDocument/2006/relationships/hyperlink" Target="consultantplus://offline/ref=6D9E64C40D69810AD2F4F8C126ED65F5A1FB3089D2BA8AC9B30FC94464DB8EC7B257D463211FF9CB2465A0232D7A61054FF0B4019E77RAw6O" TargetMode="External"/><Relationship Id="rId86" Type="http://schemas.openxmlformats.org/officeDocument/2006/relationships/hyperlink" Target="consultantplus://offline/ref=6D9E64C40D69810AD2F4F8C126ED65F5A1FB3089D2BA8AC9B30FC94464DB8EC7B257D461221AFDC1783FB027642F6B1B48ECAA018077A496R4w4O" TargetMode="External"/><Relationship Id="rId13" Type="http://schemas.openxmlformats.org/officeDocument/2006/relationships/hyperlink" Target="consultantplus://offline/ref=6D9E64C40D69810AD2F4F8C126ED65F5A1FB3089D2BA8AC9B30FC94464DB8EC7B257D463261BFDCB2465A0232D7A61054FF0B4019E77RAw6O" TargetMode="External"/><Relationship Id="rId18" Type="http://schemas.openxmlformats.org/officeDocument/2006/relationships/hyperlink" Target="consultantplus://offline/ref=6D9E64C40D69810AD2F4F8C126ED65F5A1FB3089D2BA8AC9B30FC94464DB8EC7B257D463261AF8CB2465A0232D7A61054FF0B4019E77RAw6O" TargetMode="External"/><Relationship Id="rId39" Type="http://schemas.openxmlformats.org/officeDocument/2006/relationships/hyperlink" Target="consultantplus://offline/ref=6D9E64C40D69810AD2F4F8C126ED65F5A1FB3089D2BA8AC9B30FC94464DB8EC7B257D461221EFCC7743FB027642F6B1B48ECAA018077A496R4w4O" TargetMode="External"/><Relationship Id="rId109" Type="http://schemas.openxmlformats.org/officeDocument/2006/relationships/hyperlink" Target="consultantplus://offline/ref=6D9E64C40D69810AD2F4F8C126ED65F5A1FB3089D2BA8AC9B30FC94464DB8EC7B257D4632B16FBCB2465A0232D7A61054FF0B4019E77RAw6O" TargetMode="External"/><Relationship Id="rId34" Type="http://schemas.openxmlformats.org/officeDocument/2006/relationships/hyperlink" Target="consultantplus://offline/ref=6D9E64C40D69810AD2F4F8C126ED65F5A1FB3089D2BA8AC9B30FC94464DB8EC7B257D461221FFEC4763FB027642F6B1B48ECAA018077A496R4w4O" TargetMode="External"/><Relationship Id="rId50" Type="http://schemas.openxmlformats.org/officeDocument/2006/relationships/hyperlink" Target="consultantplus://offline/ref=6D9E64C40D69810AD2F4F8C126ED65F5A1F4348CD4BC8AC9B30FC94464DB8EC7B257D465221EFDCB2465A0232D7A61054FF0B4019E77RAw6O" TargetMode="External"/><Relationship Id="rId55" Type="http://schemas.openxmlformats.org/officeDocument/2006/relationships/hyperlink" Target="consultantplus://offline/ref=6D9E64C40D69810AD2F4F8C126ED65F5A1F4348CD4BC8AC9B30FC94464DB8EC7B257D461261FF8C97B60B5327577661C51F2A81D9C75A6R9w6O" TargetMode="External"/><Relationship Id="rId76" Type="http://schemas.openxmlformats.org/officeDocument/2006/relationships/hyperlink" Target="consultantplus://offline/ref=6D9E64C40D69810AD2F4F8C126ED65F5A1F43280D7BC8AC9B30FC94464DB8EC7A0578C6D2218E7C0722AE67622R7w8O" TargetMode="External"/><Relationship Id="rId97" Type="http://schemas.openxmlformats.org/officeDocument/2006/relationships/hyperlink" Target="consultantplus://offline/ref=6D9E64C40D69810AD2F4F8C126ED65F5A1F4348CD4BC8AC9B30FC94464DB8EC7B257D465221EFBCB2465A0232D7A61054FF0B4019E77RAw6O" TargetMode="External"/><Relationship Id="rId104" Type="http://schemas.openxmlformats.org/officeDocument/2006/relationships/hyperlink" Target="consultantplus://offline/ref=6D9E64C40D69810AD2F4F8C126ED65F5A1F4348CD4BC8AC9B30FC94464DB8EC7B257D462221DFFC07B60B5327577661C51F2A81D9C75A6R9w6O" TargetMode="External"/><Relationship Id="rId120" Type="http://schemas.openxmlformats.org/officeDocument/2006/relationships/hyperlink" Target="consultantplus://offline/ref=6D9E64C40D69810AD2F4F8C126ED65F5A1FB3089D2BA8AC9B30FC94464DB8EC7B257D461221DFDC0713FB027642F6B1B48ECAA018077A496R4w4O" TargetMode="External"/><Relationship Id="rId125" Type="http://schemas.openxmlformats.org/officeDocument/2006/relationships/hyperlink" Target="consultantplus://offline/ref=6D9E64C40D69810AD2F4F8C126ED65F5A1FB3089D2BA8AC9B30FC94464DB8EC7B257D464201CF9CB2465A0232D7A61054FF0B4019E77RAw6O" TargetMode="External"/><Relationship Id="rId7" Type="http://schemas.openxmlformats.org/officeDocument/2006/relationships/hyperlink" Target="consultantplus://offline/ref=6D9E64C40D69810AD2F4F8C126ED65F5A1FB3089D2BA8AC9B30FC94464DB8EC7B257D461221FF9C2763FB027642F6B1B48ECAA018077A496R4w4O" TargetMode="External"/><Relationship Id="rId71" Type="http://schemas.openxmlformats.org/officeDocument/2006/relationships/hyperlink" Target="consultantplus://offline/ref=6D9E64C40D69810AD2F4F8C126ED65F5A1FB3089D2BA8AC9B30FC94464DB8EC7B257D4632017F9CB2465A0232D7A61054FF0B4019E77RAw6O" TargetMode="External"/><Relationship Id="rId92" Type="http://schemas.openxmlformats.org/officeDocument/2006/relationships/hyperlink" Target="consultantplus://offline/ref=6D9E64C40D69810AD2F4F8C126ED65F5A1FB3089D2BA8AC9B30FC94464DB8EC7B257D4632B1BFDCB2465A0232D7A61054FF0B4019E77RAw6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9E64C40D69810AD2F4F8C126ED65F5A1FB3089D2BA8AC9B30FC94464DB8EC7B257D4632A1DF9CB2465A0232D7A61054FF0B4019E77RAw6O" TargetMode="External"/><Relationship Id="rId24" Type="http://schemas.openxmlformats.org/officeDocument/2006/relationships/hyperlink" Target="consultantplus://offline/ref=6D9E64C40D69810AD2F4F8C126ED65F5A1FB3089D2BA8AC9B30FC94464DB8EC7B257D463241BF1CB2465A0232D7A61054FF0B4019E77RAw6O" TargetMode="External"/><Relationship Id="rId40" Type="http://schemas.openxmlformats.org/officeDocument/2006/relationships/hyperlink" Target="consultantplus://offline/ref=6D9E64C40D69810AD2F4F8C126ED65F5A1FB3089D2BA8AC9B30FC94464DB8EC7B257D461221EF0C3783FB027642F6B1B48ECAA018077A496R4w4O" TargetMode="External"/><Relationship Id="rId45" Type="http://schemas.openxmlformats.org/officeDocument/2006/relationships/hyperlink" Target="consultantplus://offline/ref=6D9E64C40D69810AD2F4F8C126ED65F5A1F4348CD4BC8AC9B30FC94464DB8EC7B257D462241EFCCB2465A0232D7A61054FF0B4019E77RAw6O" TargetMode="External"/><Relationship Id="rId66" Type="http://schemas.openxmlformats.org/officeDocument/2006/relationships/hyperlink" Target="consultantplus://offline/ref=6D9E64C40D69810AD2F4F8C126ED65F5A1FB3089D2BA8AC9B30FC94464DB8EC7B257D461221EF8C7783FB027642F6B1B48ECAA018077A496R4w4O" TargetMode="External"/><Relationship Id="rId87" Type="http://schemas.openxmlformats.org/officeDocument/2006/relationships/hyperlink" Target="consultantplus://offline/ref=6D9E64C40D69810AD2F4F8C126ED65F5A1FB3089D2BA8AC9B30FC94464DB8EC7B257D461221AFDC2713FB027642F6B1B48ECAA018077A496R4w4O" TargetMode="External"/><Relationship Id="rId110" Type="http://schemas.openxmlformats.org/officeDocument/2006/relationships/hyperlink" Target="consultantplus://offline/ref=6D9E64C40D69810AD2F4F8C126ED65F5A1FB3089D2BA8AC9B30FC94464DB8EC7B257D461221AF9C1713FB027642F6B1B48ECAA018077A496R4w4O" TargetMode="External"/><Relationship Id="rId115" Type="http://schemas.openxmlformats.org/officeDocument/2006/relationships/hyperlink" Target="consultantplus://offline/ref=6D9E64C40D69810AD2F4F8C126ED65F5A1FB3089D2BA8AC9B30FC94464DB8EC7B257D464221BF9CB2465A0232D7A61054FF0B4019E77RAw6O" TargetMode="External"/><Relationship Id="rId61" Type="http://schemas.openxmlformats.org/officeDocument/2006/relationships/hyperlink" Target="consultantplus://offline/ref=6D9E64C40D69810AD2F4F8C126ED65F5A1FB3089D2BA8AC9B30FC94464DB8EC7B257D4632019F0CB2465A0232D7A61054FF0B4019E77RAw6O" TargetMode="External"/><Relationship Id="rId82" Type="http://schemas.openxmlformats.org/officeDocument/2006/relationships/hyperlink" Target="consultantplus://offline/ref=6D9E64C40D69810AD2F4F8C126ED65F5A1FB3089D2BA8AC9B30FC94464DB8EC7B257D463211FF0CB2465A0232D7A61054FF0B4019E77RAw6O" TargetMode="External"/><Relationship Id="rId19" Type="http://schemas.openxmlformats.org/officeDocument/2006/relationships/hyperlink" Target="consultantplus://offline/ref=6D9E64C40D69810AD2F4F8C126ED65F5A1FB3089D2BA8AC9B30FC94464DB8EC7B257D4632617FFCB2465A0232D7A61054FF0B4019E77RAw6O" TargetMode="External"/><Relationship Id="rId14" Type="http://schemas.openxmlformats.org/officeDocument/2006/relationships/hyperlink" Target="consultantplus://offline/ref=6D9E64C40D69810AD2F4F8C126ED65F5A1FB3089D2BA8AC9B30FC94464DB8EC7B257D463261BFCCB2465A0232D7A61054FF0B4019E77RAw6O" TargetMode="External"/><Relationship Id="rId30" Type="http://schemas.openxmlformats.org/officeDocument/2006/relationships/hyperlink" Target="consultantplus://offline/ref=6D9E64C40D69810AD2F4F8C126ED65F5A1FB3089D2BA8AC9B30FC94464DB8EC7B257D4632A19F9CB2465A0232D7A61054FF0B4019E77RAw6O" TargetMode="External"/><Relationship Id="rId35" Type="http://schemas.openxmlformats.org/officeDocument/2006/relationships/hyperlink" Target="consultantplus://offline/ref=6D9E64C40D69810AD2F4F8C126ED65F5A1FB3089D2BA8AC9B30FC94464DB8EC7B257D461221EF8C2783FB027642F6B1B48ECAA018077A496R4w4O" TargetMode="External"/><Relationship Id="rId56" Type="http://schemas.openxmlformats.org/officeDocument/2006/relationships/hyperlink" Target="consultantplus://offline/ref=6D9E64C40D69810AD2F4F8C126ED65F5A1F4348CD4BC8AC9B30FC94464DB8EC7B257D462221DFFC07B60B5327577661C51F2A81D9C75A6R9w6O" TargetMode="External"/><Relationship Id="rId77" Type="http://schemas.openxmlformats.org/officeDocument/2006/relationships/hyperlink" Target="consultantplus://offline/ref=6D9E64C40D69810AD2F4F8C126ED65F5A1F4348CD4BC8AC9B30FC94464DB8EC7B257D462221AFEC67B60B5327577661C51F2A81D9C75A6R9w6O" TargetMode="External"/><Relationship Id="rId100" Type="http://schemas.openxmlformats.org/officeDocument/2006/relationships/hyperlink" Target="consultantplus://offline/ref=6D9E64C40D69810AD2F4F8C126ED65F5A1F4348CD4BC8AC9B30FC94464DB8EC7B257D465221EFFCB2465A0232D7A61054FF0B4019E77RAw6O" TargetMode="External"/><Relationship Id="rId105" Type="http://schemas.openxmlformats.org/officeDocument/2006/relationships/hyperlink" Target="consultantplus://offline/ref=6D9E64C40D69810AD2F4F8C126ED65F5A1F4348CD4BC8AC9B30FC94464DB8EC7B257D462221AFEC77B60B5327577661C51F2A81D9C75A6R9w6O" TargetMode="External"/><Relationship Id="rId126" Type="http://schemas.openxmlformats.org/officeDocument/2006/relationships/hyperlink" Target="consultantplus://offline/ref=6D9E64C40D69810AD2F4F8C126ED65F5A1FB3089D2BA8AC9B30FC94464DB8EC7B257D461221CF9C4713FB027642F6B1B48ECAA018077A496R4w4O" TargetMode="External"/><Relationship Id="rId8" Type="http://schemas.openxmlformats.org/officeDocument/2006/relationships/hyperlink" Target="consultantplus://offline/ref=6D9E64C40D69810AD2F4F8C126ED65F5A1FB3089D2BA8AC9B30FC94464DB8EC7B257D463261CF1CB2465A0232D7A61054FF0B4019E77RAw6O" TargetMode="External"/><Relationship Id="rId51" Type="http://schemas.openxmlformats.org/officeDocument/2006/relationships/hyperlink" Target="consultantplus://offline/ref=6D9E64C40D69810AD2F4F8C126ED65F5A1F4348CD4BC8AC9B30FC94464DB8EC7B257D461241DFAC37B60B5327577661C51F2A81D9C75A6R9w6O" TargetMode="External"/><Relationship Id="rId72" Type="http://schemas.openxmlformats.org/officeDocument/2006/relationships/hyperlink" Target="consultantplus://offline/ref=6D9E64C40D69810AD2F4F8C126ED65F5A1FB3089D2BA8AC9B30FC94464DB8EC7B257D4632018F0CB2465A0232D7A61054FF0B4019E77RAw6O" TargetMode="External"/><Relationship Id="rId93" Type="http://schemas.openxmlformats.org/officeDocument/2006/relationships/hyperlink" Target="consultantplus://offline/ref=6D9E64C40D69810AD2F4F8C126ED65F5A1FB3089D2BA8AC9B30FC94464DB8EC7B257D461221AF8CB2465A0232D7A61054FF0B4019E77RAw6O" TargetMode="External"/><Relationship Id="rId98" Type="http://schemas.openxmlformats.org/officeDocument/2006/relationships/hyperlink" Target="consultantplus://offline/ref=6D9E64C40D69810AD2F4F8C126ED65F5A1FB3089D2BA8AC9B30FC94464DB8EC7B257D463211AFBCB2465A0232D7A61054FF0B4019E77RAw6O" TargetMode="External"/><Relationship Id="rId121" Type="http://schemas.openxmlformats.org/officeDocument/2006/relationships/hyperlink" Target="consultantplus://offline/ref=6D9E64C40D69810AD2F4F8C126ED65F5A1FB3089D2BA8AC9B30FC94464DB8EC7B257D464231CF1CB2465A0232D7A61054FF0B4019E77RAw6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D9E64C40D69810AD2F4F8C126ED65F5A1FB3089D2BA8AC9B30FC94464DB8EC7B257D4632418FECB2465A0232D7A61054FF0B4019E77RAw6O" TargetMode="External"/><Relationship Id="rId46" Type="http://schemas.openxmlformats.org/officeDocument/2006/relationships/hyperlink" Target="consultantplus://offline/ref=6D9E64C40D69810AD2F4F8C126ED65F5A1F4348CD4BC8AC9B30FC94464DB8EC7B257D465221EF9CB2465A0232D7A61054FF0B4019E77RAw6O" TargetMode="External"/><Relationship Id="rId67" Type="http://schemas.openxmlformats.org/officeDocument/2006/relationships/hyperlink" Target="consultantplus://offline/ref=6D9E64C40D69810AD2F4F8C126ED65F5A1FB3089D2BA8AC9B30FC94464DB8EC7B257D462261BF1CB2465A0232D7A61054FF0B4019E77RAw6O" TargetMode="External"/><Relationship Id="rId116" Type="http://schemas.openxmlformats.org/officeDocument/2006/relationships/hyperlink" Target="consultantplus://offline/ref=6D9E64C40D69810AD2F4F8C126ED65F5A1FB3089D2BA8AC9B30FC94464DB8EC7B257D4642217FECB2465A0232D7A61054FF0B4019E77RAw6O" TargetMode="External"/><Relationship Id="rId20" Type="http://schemas.openxmlformats.org/officeDocument/2006/relationships/hyperlink" Target="consultantplus://offline/ref=6D9E64C40D69810AD2F4F8C126ED65F5A1FB3089D2BA8AC9B30FC94464DB8EC7B257D463271EFDCB2465A0232D7A61054FF0B4019E77RAw6O" TargetMode="External"/><Relationship Id="rId41" Type="http://schemas.openxmlformats.org/officeDocument/2006/relationships/hyperlink" Target="consultantplus://offline/ref=6D9E64C40D69810AD2F4F8C126ED65F5A1FB3089D2BA8AC9B30FC94464DB8EC7B257D461221DFAC3713FB027642F6B1B48ECAA018077A496R4w4O" TargetMode="External"/><Relationship Id="rId62" Type="http://schemas.openxmlformats.org/officeDocument/2006/relationships/hyperlink" Target="consultantplus://offline/ref=6D9E64C40D69810AD2F4F8C126ED65F5A1FB3089D2BA8AC9B30FC94464DB8EC7B257D4632018FFCB2465A0232D7A61054FF0B4019E77RAw6O" TargetMode="External"/><Relationship Id="rId83" Type="http://schemas.openxmlformats.org/officeDocument/2006/relationships/hyperlink" Target="consultantplus://offline/ref=6D9E64C40D69810AD2F4F8C126ED65F5A1F4348CD4BC8AC9B30FC94464DB8EC7B257D462221BF0C57B60B5327577661C51F2A81D9C75A6R9w6O" TargetMode="External"/><Relationship Id="rId88" Type="http://schemas.openxmlformats.org/officeDocument/2006/relationships/hyperlink" Target="consultantplus://offline/ref=6D9E64C40D69810AD2F4F8C126ED65F5A1FB3089D2BA8AC9B30FC94464DB8EC7B257D461221AFDC2773FB027642F6B1B48ECAA018077A496R4w4O" TargetMode="External"/><Relationship Id="rId111" Type="http://schemas.openxmlformats.org/officeDocument/2006/relationships/hyperlink" Target="consultantplus://offline/ref=6D9E64C40D69810AD2F4F8C126ED65F5A1FB3089D2BA8AC9B30FC94464DB8EC7B257D4632B16FACB2465A0232D7A61054FF0B4019E77RAw6O" TargetMode="External"/><Relationship Id="rId15" Type="http://schemas.openxmlformats.org/officeDocument/2006/relationships/hyperlink" Target="consultantplus://offline/ref=6D9E64C40D69810AD2F4F8C126ED65F5A1FB3089D2BA8AC9B30FC94464DB8EC7B257D463261BFFCB2465A0232D7A61054FF0B4019E77RAw6O" TargetMode="External"/><Relationship Id="rId36" Type="http://schemas.openxmlformats.org/officeDocument/2006/relationships/hyperlink" Target="consultantplus://offline/ref=6D9E64C40D69810AD2F4F8C126ED65F5A1FB3089D2BA8AC9B30FC94464DB8EC7B257D466201DF2942170B17B207D781B4DECA8039CR7w7O" TargetMode="External"/><Relationship Id="rId57" Type="http://schemas.openxmlformats.org/officeDocument/2006/relationships/hyperlink" Target="consultantplus://offline/ref=6D9E64C40D69810AD2F4F8C126ED65F5A1F4348CD4BC8AC9B30FC94464DB8EC7B257D462221AFEC77B60B5327577661C51F2A81D9C75A6R9w6O" TargetMode="External"/><Relationship Id="rId106" Type="http://schemas.openxmlformats.org/officeDocument/2006/relationships/hyperlink" Target="consultantplus://offline/ref=6D9E64C40D69810AD2F4F8C126ED65F5A1FB3089D2BA8AC9B30FC94464DB8EC7B257D4632B1BFFCB2465A0232D7A61054FF0B4019E77RAw6O" TargetMode="External"/><Relationship Id="rId127" Type="http://schemas.openxmlformats.org/officeDocument/2006/relationships/hyperlink" Target="consultantplus://offline/ref=6D9E64C40D69810AD2F4F8C126ED65F5A1FB3089D2BA8AC9B30FC94464DB8EC7B257D464201CFBCB2465A0232D7A61054FF0B4019E77RAw6O" TargetMode="External"/><Relationship Id="rId10" Type="http://schemas.openxmlformats.org/officeDocument/2006/relationships/hyperlink" Target="consultantplus://offline/ref=6D9E64C40D69810AD2F4F8C126ED65F5A1FB3089D2BA8AC9B30FC94464DB8EC7B257D463261BF8CB2465A0232D7A61054FF0B4019E77RAw6O" TargetMode="External"/><Relationship Id="rId31" Type="http://schemas.openxmlformats.org/officeDocument/2006/relationships/hyperlink" Target="consultantplus://offline/ref=6D9E64C40D69810AD2F4F8C126ED65F5A1FB3089D2BA8AC9B30FC94464DB8EC7B257D4632A16FBCB2465A0232D7A61054FF0B4019E77RAw6O" TargetMode="External"/><Relationship Id="rId52" Type="http://schemas.openxmlformats.org/officeDocument/2006/relationships/hyperlink" Target="consultantplus://offline/ref=6D9E64C40D69810AD2F4F8C126ED65F5A1F4348CD4BC8AC9B30FC94464DB8EC7B257D465221EFFCB2465A0232D7A61054FF0B4019E77RAw6O" TargetMode="External"/><Relationship Id="rId73" Type="http://schemas.openxmlformats.org/officeDocument/2006/relationships/hyperlink" Target="consultantplus://offline/ref=6D9E64C40D69810AD2F4F8C126ED65F5A1FB3A8FD2B98AC9B30FC94464DB8EC7A0578C6D2218E7C0722AE67622R7w8O" TargetMode="External"/><Relationship Id="rId78" Type="http://schemas.openxmlformats.org/officeDocument/2006/relationships/hyperlink" Target="consultantplus://offline/ref=6D9E64C40D69810AD2F4F8C126ED65F5A1FB3089D2BA8AC9B30FC94464DB8EC7B257D462261AF0CB2465A0232D7A61054FF0B4019E77RAw6O" TargetMode="External"/><Relationship Id="rId94" Type="http://schemas.openxmlformats.org/officeDocument/2006/relationships/hyperlink" Target="consultantplus://offline/ref=6D9E64C40D69810AD2F4F8C126ED65F5A1FB3089D2BA8AC9B30FC94464DB8EC7B257D4612218FFCB2465A0232D7A61054FF0B4019E77RAw6O" TargetMode="External"/><Relationship Id="rId99" Type="http://schemas.openxmlformats.org/officeDocument/2006/relationships/hyperlink" Target="consultantplus://offline/ref=6D9E64C40D69810AD2F4F8C126ED65F5A1F4348CD4BC8AC9B30FC94464DB8EC7B257D461241DFAC37B60B5327577661C51F2A81D9C75A6R9w6O" TargetMode="External"/><Relationship Id="rId101" Type="http://schemas.openxmlformats.org/officeDocument/2006/relationships/hyperlink" Target="consultantplus://offline/ref=6D9E64C40D69810AD2F4F8C126ED65F5A1F4348CD4BC8AC9B30FC94464DB8EC7B257D4612317FEC67B60B5327577661C51F2A81D9C75A6R9w6O" TargetMode="External"/><Relationship Id="rId122" Type="http://schemas.openxmlformats.org/officeDocument/2006/relationships/hyperlink" Target="consultantplus://offline/ref=6D9E64C40D69810AD2F4F8C126ED65F5A1FB3089D2BA8AC9B30FC94464DB8EC7B257D4642317FACB2465A0232D7A61054FF0B4019E77RAw6O" TargetMode="External"/><Relationship Id="rId4" Type="http://schemas.openxmlformats.org/officeDocument/2006/relationships/hyperlink" Target="consultantplus://offline/ref=6D9E64C40D69810AD2F4F8C126ED65F5A1F4348DDCB88AC9B30FC94464DB8EC7B257D462261DF9CB2465A0232D7A61054FF0B4019E77RAw6O" TargetMode="External"/><Relationship Id="rId9" Type="http://schemas.openxmlformats.org/officeDocument/2006/relationships/hyperlink" Target="consultantplus://offline/ref=6D9E64C40D69810AD2F4F8C126ED65F5A1FB3089D2BA8AC9B30FC94464DB8EC7B257D463261BF9CB2465A0232D7A61054FF0B4019E77RAw6O" TargetMode="External"/><Relationship Id="rId26" Type="http://schemas.openxmlformats.org/officeDocument/2006/relationships/hyperlink" Target="consultantplus://offline/ref=6D9E64C40D69810AD2F4F8C126ED65F5A1FB3089D2BA8AC9B30FC94464DB8EC7B257D463251FF9CB2465A0232D7A61054FF0B4019E77RAw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7433</Words>
  <Characters>42373</Characters>
  <Application>Microsoft Office Word</Application>
  <DocSecurity>0</DocSecurity>
  <Lines>353</Lines>
  <Paragraphs>99</Paragraphs>
  <ScaleCrop>false</ScaleCrop>
  <Company/>
  <LinksUpToDate>false</LinksUpToDate>
  <CharactersWithSpaces>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2022-02-15T05:03:00Z</dcterms:created>
  <dcterms:modified xsi:type="dcterms:W3CDTF">2022-02-15T05:03:00Z</dcterms:modified>
</cp:coreProperties>
</file>