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9F8B" w14:textId="77777777" w:rsidR="00037BF0" w:rsidRDefault="00037BF0" w:rsidP="00037B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24948E0" w14:textId="77777777" w:rsidR="00037BF0" w:rsidRDefault="00037BF0" w:rsidP="00037BF0">
      <w:pPr>
        <w:pStyle w:val="ConsPlusNormal"/>
        <w:jc w:val="both"/>
        <w:outlineLvl w:val="0"/>
      </w:pPr>
    </w:p>
    <w:p w14:paraId="707D87BF" w14:textId="77777777" w:rsidR="00037BF0" w:rsidRDefault="00037BF0" w:rsidP="00037BF0">
      <w:pPr>
        <w:pStyle w:val="ConsPlusNormal"/>
        <w:outlineLvl w:val="0"/>
      </w:pPr>
      <w:r>
        <w:t>Зарегистрировано в Минюсте России 28 октября 2022 г. N 70740</w:t>
      </w:r>
    </w:p>
    <w:p w14:paraId="1ACDAA71" w14:textId="77777777" w:rsidR="00037BF0" w:rsidRDefault="00037BF0" w:rsidP="00037B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1074DC" w14:textId="77777777" w:rsidR="00037BF0" w:rsidRDefault="00037BF0" w:rsidP="00037BF0">
      <w:pPr>
        <w:pStyle w:val="ConsPlusNormal"/>
        <w:jc w:val="both"/>
      </w:pPr>
    </w:p>
    <w:p w14:paraId="15600486" w14:textId="77777777" w:rsidR="00037BF0" w:rsidRDefault="00037BF0" w:rsidP="00037BF0">
      <w:pPr>
        <w:pStyle w:val="ConsPlusTitle"/>
        <w:jc w:val="center"/>
      </w:pPr>
      <w:r>
        <w:t>ПРАВЛЕНИЕ ПЕНСИОННОГО ФОНДА РОССИЙСКОЙ ФЕДЕРАЦИИ</w:t>
      </w:r>
    </w:p>
    <w:p w14:paraId="1F9A5209" w14:textId="77777777" w:rsidR="00037BF0" w:rsidRDefault="00037BF0" w:rsidP="00037BF0">
      <w:pPr>
        <w:pStyle w:val="ConsPlusTitle"/>
        <w:jc w:val="center"/>
      </w:pPr>
    </w:p>
    <w:p w14:paraId="7E49F670" w14:textId="77777777" w:rsidR="00037BF0" w:rsidRDefault="00037BF0" w:rsidP="00037BF0">
      <w:pPr>
        <w:pStyle w:val="ConsPlusTitle"/>
        <w:jc w:val="center"/>
      </w:pPr>
      <w:r>
        <w:t>ПОСТАНОВЛЕНИЕ</w:t>
      </w:r>
    </w:p>
    <w:p w14:paraId="7680185A" w14:textId="77777777" w:rsidR="00037BF0" w:rsidRDefault="00037BF0" w:rsidP="00037BF0">
      <w:pPr>
        <w:pStyle w:val="ConsPlusTitle"/>
        <w:jc w:val="center"/>
      </w:pPr>
      <w:r>
        <w:t>от 13 октября 2022 г. N 216п</w:t>
      </w:r>
    </w:p>
    <w:p w14:paraId="2B3323AA" w14:textId="77777777" w:rsidR="00037BF0" w:rsidRDefault="00037BF0" w:rsidP="00037BF0">
      <w:pPr>
        <w:pStyle w:val="ConsPlusTitle"/>
        <w:jc w:val="center"/>
      </w:pPr>
    </w:p>
    <w:p w14:paraId="63EC0B0B" w14:textId="77777777" w:rsidR="00037BF0" w:rsidRDefault="00037BF0" w:rsidP="00037BF0">
      <w:pPr>
        <w:pStyle w:val="ConsPlusTitle"/>
        <w:jc w:val="center"/>
      </w:pPr>
      <w:r>
        <w:t>О ВНЕСЕНИИ ИЗМЕНЕНИЙ</w:t>
      </w:r>
    </w:p>
    <w:p w14:paraId="7170A07A" w14:textId="77777777" w:rsidR="00037BF0" w:rsidRDefault="00037BF0" w:rsidP="00037BF0">
      <w:pPr>
        <w:pStyle w:val="ConsPlusTitle"/>
        <w:jc w:val="center"/>
      </w:pPr>
      <w:r>
        <w:t>В ПОСТАНОВЛЕНИЕ ПРАВЛЕНИЯ ПЕНСИОННОГО ФОНДА РОССИЙСКОЙ</w:t>
      </w:r>
    </w:p>
    <w:p w14:paraId="08C94F5A" w14:textId="77777777" w:rsidR="00037BF0" w:rsidRDefault="00037BF0" w:rsidP="00037BF0">
      <w:pPr>
        <w:pStyle w:val="ConsPlusTitle"/>
        <w:jc w:val="center"/>
      </w:pPr>
      <w:r>
        <w:t>ФЕДЕРАЦИИ ОТ 6 ДЕКАБРЯ 2018 Г. N 507П</w:t>
      </w:r>
    </w:p>
    <w:p w14:paraId="2DF5D9E2" w14:textId="77777777" w:rsidR="00037BF0" w:rsidRDefault="00037BF0" w:rsidP="00037BF0">
      <w:pPr>
        <w:pStyle w:val="ConsPlusNormal"/>
        <w:jc w:val="both"/>
      </w:pPr>
    </w:p>
    <w:p w14:paraId="4BB470B1" w14:textId="77777777" w:rsidR="00037BF0" w:rsidRDefault="00037BF0" w:rsidP="00037BF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(Собрание законодательства Российской Федерации, 2002, N 1, ст. 3; официальный интернет-портал правовой информации http://www.pravo.gov.ru, 7 октября 2022 г., N 0001202210070004), </w:t>
      </w:r>
      <w:hyperlink r:id="rId6">
        <w:r>
          <w:rPr>
            <w:color w:val="0000FF"/>
          </w:rPr>
          <w:t>пунктом 2 статьи 8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2022, N 1, ст. 43),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2021 г. N 1532 "Об утверждении Правил исчисления периодов работы, дающей право на досрочное назначения страховой пенсии по старости в соответствии с пунктами 2, 6 и 7 части 1 статьи 32 Федерального закона "О страховых пенсиях" (Собрание законодательства Российской Федерации, 2021, N 38, ст. 6630) Правление Пенсионного фонда Российской Федерации постановляет:</w:t>
      </w:r>
    </w:p>
    <w:p w14:paraId="64541BFA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1. Внести </w:t>
      </w:r>
      <w:hyperlink w:anchor="P30">
        <w:r>
          <w:rPr>
            <w:color w:val="0000FF"/>
          </w:rPr>
          <w:t>изменения</w:t>
        </w:r>
      </w:hyperlink>
      <w:r>
        <w:t xml:space="preserve">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6 декабря 2018 г. N 507п 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N 3п" (зарегистрировано Министерством юстиции Российской Федерации 20 декабря 2018 г., регистрационный N 53092) с изменениями, внесенными постановлениями Правления Пенсионного фонда Российской Федерации от 2 сентября 2020 г. N 612п (зарегистрировано Министерством юстиции Российской Федерации 1 октября 2020 г., регистрационный N 60177), от 6 сентября 2021 г. N 304п (зарегистрировано Министерством юстиции Российской Федерации 1 декабря 2021 г., регистрационный N 66175), от 21 апреля 2022 г. N 62п (зарегистрировано Министерством юстиции Российской Федерации 5 августа 2022 г., регистрационный N 69558), согласно приложению к настоящему постановлению.</w:t>
      </w:r>
    </w:p>
    <w:p w14:paraId="09C23252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6 декабря 2018 г. N 507п 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N 3п" применяется за периоды, истекшие до 1 января 2023 года.</w:t>
      </w:r>
    </w:p>
    <w:p w14:paraId="7A1127DC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Правления Пенсионного фонда Российской Федерации Чернышева А.В.</w:t>
      </w:r>
    </w:p>
    <w:p w14:paraId="7F332C56" w14:textId="77777777" w:rsidR="00037BF0" w:rsidRDefault="00037BF0" w:rsidP="00037BF0">
      <w:pPr>
        <w:pStyle w:val="ConsPlusNormal"/>
        <w:jc w:val="both"/>
      </w:pPr>
    </w:p>
    <w:p w14:paraId="6938E48A" w14:textId="77777777" w:rsidR="00037BF0" w:rsidRDefault="00037BF0" w:rsidP="00037BF0">
      <w:pPr>
        <w:pStyle w:val="ConsPlusNormal"/>
        <w:jc w:val="right"/>
      </w:pPr>
      <w:r>
        <w:t>Временно исполняющий</w:t>
      </w:r>
    </w:p>
    <w:p w14:paraId="46A4615E" w14:textId="77777777" w:rsidR="00037BF0" w:rsidRDefault="00037BF0" w:rsidP="00037BF0">
      <w:pPr>
        <w:pStyle w:val="ConsPlusNormal"/>
        <w:jc w:val="right"/>
      </w:pPr>
      <w:r>
        <w:t>обязанности Председателя</w:t>
      </w:r>
    </w:p>
    <w:p w14:paraId="2B3827D2" w14:textId="77777777" w:rsidR="00037BF0" w:rsidRDefault="00037BF0" w:rsidP="00037BF0">
      <w:pPr>
        <w:pStyle w:val="ConsPlusNormal"/>
        <w:jc w:val="right"/>
      </w:pPr>
      <w:r>
        <w:t>С.ЧИРКОВ</w:t>
      </w:r>
    </w:p>
    <w:p w14:paraId="245C6082" w14:textId="77777777" w:rsidR="00037BF0" w:rsidRDefault="00037BF0" w:rsidP="00037BF0">
      <w:pPr>
        <w:pStyle w:val="ConsPlusNormal"/>
        <w:jc w:val="both"/>
      </w:pPr>
    </w:p>
    <w:p w14:paraId="06EF1E11" w14:textId="77777777" w:rsidR="00037BF0" w:rsidRDefault="00037BF0" w:rsidP="00037BF0">
      <w:pPr>
        <w:pStyle w:val="ConsPlusNormal"/>
        <w:jc w:val="both"/>
      </w:pPr>
    </w:p>
    <w:p w14:paraId="1E61268E" w14:textId="77777777" w:rsidR="00037BF0" w:rsidRDefault="00037BF0" w:rsidP="00037BF0">
      <w:pPr>
        <w:pStyle w:val="ConsPlusNormal"/>
        <w:jc w:val="both"/>
      </w:pPr>
    </w:p>
    <w:p w14:paraId="1010C7CB" w14:textId="77777777" w:rsidR="00037BF0" w:rsidRDefault="00037BF0" w:rsidP="00037BF0">
      <w:pPr>
        <w:pStyle w:val="ConsPlusNormal"/>
        <w:jc w:val="both"/>
      </w:pPr>
    </w:p>
    <w:p w14:paraId="6ECD5EAE" w14:textId="77777777" w:rsidR="00037BF0" w:rsidRDefault="00037BF0" w:rsidP="00037BF0">
      <w:pPr>
        <w:pStyle w:val="ConsPlusNormal"/>
        <w:jc w:val="both"/>
      </w:pPr>
    </w:p>
    <w:p w14:paraId="57B6324B" w14:textId="77777777" w:rsidR="00037BF0" w:rsidRDefault="00037BF0" w:rsidP="00037BF0">
      <w:pPr>
        <w:pStyle w:val="ConsPlusNormal"/>
        <w:jc w:val="right"/>
        <w:outlineLvl w:val="0"/>
      </w:pPr>
      <w:r>
        <w:t>Приложение</w:t>
      </w:r>
    </w:p>
    <w:p w14:paraId="03B45578" w14:textId="77777777" w:rsidR="00037BF0" w:rsidRDefault="00037BF0" w:rsidP="00037BF0">
      <w:pPr>
        <w:pStyle w:val="ConsPlusNormal"/>
        <w:jc w:val="right"/>
      </w:pPr>
      <w:r>
        <w:t>к постановлению Правления ПФР</w:t>
      </w:r>
    </w:p>
    <w:p w14:paraId="383F977D" w14:textId="77777777" w:rsidR="00037BF0" w:rsidRDefault="00037BF0" w:rsidP="00037BF0">
      <w:pPr>
        <w:pStyle w:val="ConsPlusNormal"/>
        <w:jc w:val="right"/>
      </w:pPr>
      <w:r>
        <w:t>от 13 октября 2022 г. N 216п</w:t>
      </w:r>
    </w:p>
    <w:p w14:paraId="7AA36768" w14:textId="77777777" w:rsidR="00037BF0" w:rsidRDefault="00037BF0" w:rsidP="00037BF0">
      <w:pPr>
        <w:pStyle w:val="ConsPlusNormal"/>
        <w:jc w:val="both"/>
      </w:pPr>
    </w:p>
    <w:p w14:paraId="69C2E82E" w14:textId="77777777" w:rsidR="00037BF0" w:rsidRDefault="00037BF0" w:rsidP="00037BF0">
      <w:pPr>
        <w:pStyle w:val="ConsPlusTitle"/>
        <w:jc w:val="center"/>
      </w:pPr>
      <w:bookmarkStart w:id="0" w:name="P30"/>
      <w:bookmarkEnd w:id="0"/>
      <w:r>
        <w:t>ИЗМЕНЕНИЯ,</w:t>
      </w:r>
    </w:p>
    <w:p w14:paraId="75522006" w14:textId="77777777" w:rsidR="00037BF0" w:rsidRDefault="00037BF0" w:rsidP="00037BF0">
      <w:pPr>
        <w:pStyle w:val="ConsPlusTitle"/>
        <w:jc w:val="center"/>
      </w:pPr>
      <w:r>
        <w:t>ВНОСИМЫЕ В ПОСТАНОВЛЕНИЕ ПРАВЛЕНИЯ ПЕНСИОННОГО ФОНДА</w:t>
      </w:r>
    </w:p>
    <w:p w14:paraId="6AA374EC" w14:textId="77777777" w:rsidR="00037BF0" w:rsidRDefault="00037BF0" w:rsidP="00037BF0">
      <w:pPr>
        <w:pStyle w:val="ConsPlusTitle"/>
        <w:jc w:val="center"/>
      </w:pPr>
      <w:r>
        <w:t>РОССИЙСКОЙ ФЕДЕРАЦИИ ОТ 6 ДЕКАБРЯ 2018 Г. N 507П</w:t>
      </w:r>
    </w:p>
    <w:p w14:paraId="1BC96D8F" w14:textId="77777777" w:rsidR="00037BF0" w:rsidRDefault="00037BF0" w:rsidP="00037BF0">
      <w:pPr>
        <w:pStyle w:val="ConsPlusNormal"/>
        <w:jc w:val="both"/>
      </w:pPr>
    </w:p>
    <w:p w14:paraId="197CC90A" w14:textId="77777777" w:rsidR="00037BF0" w:rsidRDefault="00037BF0" w:rsidP="00037BF0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Порядок</w:t>
        </w:r>
      </w:hyperlink>
      <w:r>
        <w:t xml:space="preserve"> заполнения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(приложение 5 к постановлению Правления Пенсионного фонда Российской Федерации от 6 декабря 2018 г. N 507п) (далее - Порядок), внести следующие изменения:</w:t>
      </w:r>
    </w:p>
    <w:p w14:paraId="6339400D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пункт 2.3.26.1</w:t>
        </w:r>
      </w:hyperlink>
      <w:r>
        <w:t xml:space="preserve"> Порядка изложить в следующей редакции:</w:t>
      </w:r>
    </w:p>
    <w:p w14:paraId="265B0E23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"2.3.26.1. Код "КВАЛИФ" для периодов профессионального обучения или дополнительного профессионального образования с отрывом от работы застрахованных лиц, работающих в районах Крайнего Севера и приравненных к ним местностях, либо на видах работ, дающих право на досрочное назначение страховой пенсии по старости, может указываться с одновременным указанием кодов территориальных условий (коды "РКС", "МКС", "РКСМ", "МКСР"), особых условий труда и условий досрочного назначения страховой пенсии по старости, а для периодов прохождения независимой оценки квалификации для застрахованных лиц, работающих в территориальных условиях или на видах работ, дающих право на досрочное назначение страховой пенсии по старости, - без указания кодов территориальных условий, особых условий труда и условий досрочного назначения страховой пенсии по старости.</w:t>
      </w:r>
    </w:p>
    <w:p w14:paraId="0E3A1F46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Код "КВАЛИФ" для периодов профессионального обучения или дополнительного профессионального образования с отрывом от работы застрахованных лиц, работающих в районах Крайнего Севера и приравненных к ним местностях, указывается с одновременным указанием кодов территориальных условий (коды "РКС", "МКС", "РКСМ", "МКСР") независимо от того, где проходило обучение (в районах Крайнего Севера и приравненных к ним местностях или за их пределами).</w:t>
      </w:r>
    </w:p>
    <w:p w14:paraId="66CE69A3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Код "ДЕТИ" может указываться с одновременным указанием кода территориальных условий "СЕЛО" для периода отпуска по уходу за ребенком до достижения им возраста полутора лет, предоставляемого родителю ребенка в период осуществления работы, предусмотренной списками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</w:t>
      </w:r>
      <w:hyperlink r:id="rId12">
        <w:r>
          <w:rPr>
            <w:color w:val="0000FF"/>
          </w:rPr>
          <w:t>частью 14 статьи 17</w:t>
        </w:r>
      </w:hyperlink>
      <w:r>
        <w:t xml:space="preserve"> Федерального закона от 28 декабря 2013 г. N 400-ФЗ, утвержденными Правительством Российской Федерации в соответствии с </w:t>
      </w:r>
      <w:hyperlink r:id="rId13">
        <w:r>
          <w:rPr>
            <w:color w:val="0000FF"/>
          </w:rPr>
          <w:t>частью 16</w:t>
        </w:r>
      </w:hyperlink>
      <w:r>
        <w:t xml:space="preserve"> указанной статьи.";</w:t>
      </w:r>
    </w:p>
    <w:p w14:paraId="17B78EAC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2) </w:t>
      </w:r>
      <w:hyperlink r:id="rId14">
        <w:r>
          <w:rPr>
            <w:color w:val="0000FF"/>
          </w:rPr>
          <w:t>дополнить</w:t>
        </w:r>
      </w:hyperlink>
      <w:r>
        <w:t xml:space="preserve"> Порядок новым пунктом 2.3.35 следующего содержания:</w:t>
      </w:r>
    </w:p>
    <w:p w14:paraId="77E92B02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"2.3.35. Код "ВОЕНСЛ" указывается в графе 11 "Дополнительные сведения" для периодов службы, при которых за работником сохранялось рабочее место, в соответствии со </w:t>
      </w:r>
      <w:hyperlink r:id="rId15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(Собрание законодательства Российской Федерации, 2002, N 1, ст. 3; 2022, N 41, ст. 6938).</w:t>
      </w:r>
    </w:p>
    <w:p w14:paraId="4723D35A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При указании в графе 11 "Дополнительные сведения" кода "ВОЕНСЛ" не допускается указание других кодов в графе 11, заполнение граф 8 - 10, 12, 13 и указание в графе 14 кода "БЕЗР".";</w:t>
      </w:r>
    </w:p>
    <w:p w14:paraId="447005A0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3) </w:t>
      </w:r>
      <w:hyperlink r:id="rId16">
        <w:r>
          <w:rPr>
            <w:color w:val="0000FF"/>
          </w:rPr>
          <w:t>пункты 2.3.35</w:t>
        </w:r>
      </w:hyperlink>
      <w:r>
        <w:t xml:space="preserve"> - </w:t>
      </w:r>
      <w:hyperlink r:id="rId17">
        <w:r>
          <w:rPr>
            <w:color w:val="0000FF"/>
          </w:rPr>
          <w:t>2.3.37</w:t>
        </w:r>
      </w:hyperlink>
      <w:r>
        <w:t xml:space="preserve"> считать пунктами 2.3.36 - 2.3.38 соответственно;</w:t>
      </w:r>
    </w:p>
    <w:p w14:paraId="1894B47A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пункт 6.6.12</w:t>
        </w:r>
      </w:hyperlink>
      <w:r>
        <w:t xml:space="preserve"> Порядка изложить в следующей редакции:</w:t>
      </w:r>
    </w:p>
    <w:p w14:paraId="1BDC6EA2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lastRenderedPageBreak/>
        <w:t>"6.6.12. Не допускается по одной строке одновременного указания значений в графе 8 таблицы раздела 3 и значений в графе 11 "ДЕТИПРЛ", "НЕОПЛ", "ОБЩЕСТВ", "СДКРОВ", "ОТСТРАН", "ПРОСТОЙ", "УЧОТПУСК", "ДЛДЕТИ", "ЧАЭС", "ДОПВЫХ".</w:t>
      </w:r>
    </w:p>
    <w:p w14:paraId="728D0D2C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Допускается одновременное указание по строке кодов "РКС", "МКС", "РКСМ", "МКСР", "Ч31", "Ч33", "Ч34", "Ч35", "Ч36" в графе 8 и кодов "НЕОПЛДОГ", "НЕОПЛАВТ", "ДОГОВОР" в графе 11.</w:t>
      </w:r>
    </w:p>
    <w:p w14:paraId="283F4666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Допускается одновременное указание по строке кода "СЕЛО" в графе 8 и кодов "ДЕТИ", "НЕОПЛДОГ", "ДОГОВОР" в графе 11.</w:t>
      </w:r>
    </w:p>
    <w:p w14:paraId="1E7C82CF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>Допускается одновременное указание по строке кодов "РКС", "МКС", "РКСМ", "МКСР" в графе 8 и кода "КВАЛИФ" в графе 11.";</w:t>
      </w:r>
    </w:p>
    <w:p w14:paraId="29B30B2E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5) </w:t>
      </w:r>
      <w:hyperlink r:id="rId19">
        <w:r>
          <w:rPr>
            <w:color w:val="0000FF"/>
          </w:rPr>
          <w:t>раздел</w:t>
        </w:r>
      </w:hyperlink>
      <w:r>
        <w:t xml:space="preserve"> "Коды отчетных периодов,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 параметров, используемых при заполнении сведений для ведения индивидуального (персонифицированного) учета (приложение к Порядку), изложить в следующей редакции:</w:t>
      </w:r>
    </w:p>
    <w:p w14:paraId="54C09E3B" w14:textId="77777777" w:rsidR="00037BF0" w:rsidRDefault="00037BF0" w:rsidP="00037BF0">
      <w:pPr>
        <w:pStyle w:val="ConsPlusNormal"/>
        <w:jc w:val="both"/>
      </w:pPr>
    </w:p>
    <w:p w14:paraId="7C8311F3" w14:textId="77777777" w:rsidR="00037BF0" w:rsidRDefault="00037BF0" w:rsidP="00037BF0">
      <w:pPr>
        <w:pStyle w:val="ConsPlusNormal"/>
      </w:pPr>
      <w:r>
        <w:t>"</w:t>
      </w:r>
    </w:p>
    <w:p w14:paraId="4B549349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304"/>
        <w:gridCol w:w="1814"/>
        <w:gridCol w:w="5159"/>
      </w:tblGrid>
      <w:tr w:rsidR="00037BF0" w14:paraId="6E53AAA7" w14:textId="77777777" w:rsidTr="00A736E0">
        <w:tc>
          <w:tcPr>
            <w:tcW w:w="794" w:type="dxa"/>
            <w:vMerge w:val="restart"/>
          </w:tcPr>
          <w:p w14:paraId="06A322AD" w14:textId="77777777" w:rsidR="00037BF0" w:rsidRDefault="00037BF0" w:rsidP="00A736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gridSpan w:val="2"/>
          </w:tcPr>
          <w:p w14:paraId="3B760171" w14:textId="77777777" w:rsidR="00037BF0" w:rsidRDefault="00037BF0" w:rsidP="00A736E0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5159" w:type="dxa"/>
            <w:vMerge w:val="restart"/>
          </w:tcPr>
          <w:p w14:paraId="3922278A" w14:textId="77777777" w:rsidR="00037BF0" w:rsidRDefault="00037BF0" w:rsidP="00A736E0">
            <w:pPr>
              <w:pStyle w:val="ConsPlusNormal"/>
              <w:jc w:val="center"/>
            </w:pPr>
            <w:r>
              <w:t>Календарный период (название)</w:t>
            </w:r>
          </w:p>
        </w:tc>
      </w:tr>
      <w:tr w:rsidR="00037BF0" w14:paraId="757ACF1C" w14:textId="77777777" w:rsidTr="00A736E0">
        <w:tc>
          <w:tcPr>
            <w:tcW w:w="794" w:type="dxa"/>
            <w:vMerge/>
          </w:tcPr>
          <w:p w14:paraId="1AC6BA7D" w14:textId="77777777" w:rsidR="00037BF0" w:rsidRDefault="00037BF0" w:rsidP="00A736E0">
            <w:pPr>
              <w:pStyle w:val="ConsPlusNormal"/>
            </w:pPr>
          </w:p>
        </w:tc>
        <w:tc>
          <w:tcPr>
            <w:tcW w:w="1304" w:type="dxa"/>
          </w:tcPr>
          <w:p w14:paraId="54ECFD97" w14:textId="77777777" w:rsidR="00037BF0" w:rsidRDefault="00037BF0" w:rsidP="00A736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4" w:type="dxa"/>
          </w:tcPr>
          <w:p w14:paraId="22C95BD4" w14:textId="77777777" w:rsidR="00037BF0" w:rsidRDefault="00037BF0" w:rsidP="00A736E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159" w:type="dxa"/>
            <w:vMerge/>
          </w:tcPr>
          <w:p w14:paraId="21D4A2EB" w14:textId="77777777" w:rsidR="00037BF0" w:rsidRDefault="00037BF0" w:rsidP="00A736E0">
            <w:pPr>
              <w:pStyle w:val="ConsPlusNormal"/>
            </w:pPr>
          </w:p>
        </w:tc>
      </w:tr>
      <w:tr w:rsidR="00037BF0" w14:paraId="5522FB59" w14:textId="77777777" w:rsidTr="00A736E0">
        <w:tc>
          <w:tcPr>
            <w:tcW w:w="9071" w:type="dxa"/>
            <w:gridSpan w:val="4"/>
            <w:vAlign w:val="bottom"/>
          </w:tcPr>
          <w:p w14:paraId="036858CA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1996 года</w:t>
            </w:r>
          </w:p>
        </w:tc>
      </w:tr>
      <w:tr w:rsidR="00037BF0" w14:paraId="010B17A8" w14:textId="77777777" w:rsidTr="00A736E0">
        <w:tc>
          <w:tcPr>
            <w:tcW w:w="794" w:type="dxa"/>
            <w:vAlign w:val="center"/>
          </w:tcPr>
          <w:p w14:paraId="3A11677D" w14:textId="77777777" w:rsidR="00037BF0" w:rsidRDefault="00037BF0" w:rsidP="00A736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vAlign w:val="center"/>
          </w:tcPr>
          <w:p w14:paraId="48BBFE4D" w14:textId="77777777" w:rsidR="00037BF0" w:rsidRDefault="00037BF0" w:rsidP="00A73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6F17AC48" w14:textId="77777777" w:rsidR="00037BF0" w:rsidRDefault="00037BF0" w:rsidP="00A736E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59" w:type="dxa"/>
            <w:vAlign w:val="center"/>
          </w:tcPr>
          <w:p w14:paraId="7A393DF7" w14:textId="77777777" w:rsidR="00037BF0" w:rsidRDefault="00037BF0" w:rsidP="00A736E0">
            <w:pPr>
              <w:pStyle w:val="ConsPlusNormal"/>
            </w:pPr>
            <w:r>
              <w:t>с 01.01.1996 по 30.09.1996</w:t>
            </w:r>
          </w:p>
        </w:tc>
      </w:tr>
      <w:tr w:rsidR="00037BF0" w14:paraId="178E9E5C" w14:textId="77777777" w:rsidTr="00A736E0">
        <w:tc>
          <w:tcPr>
            <w:tcW w:w="794" w:type="dxa"/>
            <w:vAlign w:val="center"/>
          </w:tcPr>
          <w:p w14:paraId="2197434D" w14:textId="77777777" w:rsidR="00037BF0" w:rsidRDefault="00037BF0" w:rsidP="00A736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vAlign w:val="center"/>
          </w:tcPr>
          <w:p w14:paraId="42FDAE73" w14:textId="77777777" w:rsidR="00037BF0" w:rsidRDefault="00037BF0" w:rsidP="00A73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14:paraId="191A5014" w14:textId="77777777" w:rsidR="00037BF0" w:rsidRDefault="00037BF0" w:rsidP="00A736E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59" w:type="dxa"/>
            <w:vAlign w:val="center"/>
          </w:tcPr>
          <w:p w14:paraId="217EC66A" w14:textId="77777777" w:rsidR="00037BF0" w:rsidRDefault="00037BF0" w:rsidP="00A736E0">
            <w:pPr>
              <w:pStyle w:val="ConsPlusNormal"/>
            </w:pPr>
            <w:r>
              <w:t>с 01.10.1996 по 31.12.1996</w:t>
            </w:r>
          </w:p>
        </w:tc>
      </w:tr>
      <w:tr w:rsidR="00037BF0" w14:paraId="131D345F" w14:textId="77777777" w:rsidTr="00A736E0">
        <w:tc>
          <w:tcPr>
            <w:tcW w:w="794" w:type="dxa"/>
            <w:vAlign w:val="center"/>
          </w:tcPr>
          <w:p w14:paraId="555DFEB2" w14:textId="77777777" w:rsidR="00037BF0" w:rsidRDefault="00037BF0" w:rsidP="00A736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vAlign w:val="center"/>
          </w:tcPr>
          <w:p w14:paraId="1200D340" w14:textId="77777777" w:rsidR="00037BF0" w:rsidRDefault="00037BF0" w:rsidP="00A736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14:paraId="44B4F6E5" w14:textId="77777777" w:rsidR="00037BF0" w:rsidRDefault="00037BF0" w:rsidP="00A736E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59" w:type="dxa"/>
            <w:vAlign w:val="center"/>
          </w:tcPr>
          <w:p w14:paraId="6D709551" w14:textId="77777777" w:rsidR="00037BF0" w:rsidRDefault="00037BF0" w:rsidP="00A736E0">
            <w:pPr>
              <w:pStyle w:val="ConsPlusNormal"/>
            </w:pPr>
            <w:r>
              <w:t>с 01.01.1996 по 31.12.1996</w:t>
            </w:r>
          </w:p>
        </w:tc>
      </w:tr>
      <w:tr w:rsidR="00037BF0" w14:paraId="52EF49C0" w14:textId="77777777" w:rsidTr="00A736E0">
        <w:tc>
          <w:tcPr>
            <w:tcW w:w="9071" w:type="dxa"/>
            <w:gridSpan w:val="4"/>
            <w:vAlign w:val="bottom"/>
          </w:tcPr>
          <w:p w14:paraId="626EE25F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1997 - 2000 гг.</w:t>
            </w:r>
          </w:p>
        </w:tc>
      </w:tr>
      <w:tr w:rsidR="00037BF0" w14:paraId="62E4699B" w14:textId="77777777" w:rsidTr="00A736E0">
        <w:tc>
          <w:tcPr>
            <w:tcW w:w="794" w:type="dxa"/>
            <w:vAlign w:val="center"/>
          </w:tcPr>
          <w:p w14:paraId="40ED3287" w14:textId="77777777" w:rsidR="00037BF0" w:rsidRDefault="00037BF0" w:rsidP="00A736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  <w:vAlign w:val="center"/>
          </w:tcPr>
          <w:p w14:paraId="66B82E78" w14:textId="77777777" w:rsidR="00037BF0" w:rsidRDefault="00037BF0" w:rsidP="00A73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14:paraId="42DBB219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014C3045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30.06.гггг</w:t>
            </w:r>
          </w:p>
        </w:tc>
      </w:tr>
      <w:tr w:rsidR="00037BF0" w14:paraId="58B139BA" w14:textId="77777777" w:rsidTr="00A736E0">
        <w:tc>
          <w:tcPr>
            <w:tcW w:w="794" w:type="dxa"/>
            <w:vAlign w:val="center"/>
          </w:tcPr>
          <w:p w14:paraId="6FB45565" w14:textId="77777777" w:rsidR="00037BF0" w:rsidRDefault="00037BF0" w:rsidP="00A736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  <w:vAlign w:val="center"/>
          </w:tcPr>
          <w:p w14:paraId="743CF32F" w14:textId="77777777" w:rsidR="00037BF0" w:rsidRDefault="00037BF0" w:rsidP="00A73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14:paraId="614A36B4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77216F21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07.гггг</w:t>
            </w:r>
            <w:proofErr w:type="gramEnd"/>
            <w:r>
              <w:t xml:space="preserve"> по 31.12.гггг</w:t>
            </w:r>
          </w:p>
        </w:tc>
      </w:tr>
      <w:tr w:rsidR="00037BF0" w14:paraId="68BAB16B" w14:textId="77777777" w:rsidTr="00A736E0">
        <w:tc>
          <w:tcPr>
            <w:tcW w:w="794" w:type="dxa"/>
            <w:vAlign w:val="bottom"/>
          </w:tcPr>
          <w:p w14:paraId="22006E69" w14:textId="77777777" w:rsidR="00037BF0" w:rsidRDefault="00037BF0" w:rsidP="00A736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4" w:type="dxa"/>
            <w:vAlign w:val="bottom"/>
          </w:tcPr>
          <w:p w14:paraId="059883D2" w14:textId="77777777" w:rsidR="00037BF0" w:rsidRDefault="00037BF0" w:rsidP="00A736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14:paraId="4705C251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42FC6BA7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31.12.гггг</w:t>
            </w:r>
          </w:p>
        </w:tc>
      </w:tr>
      <w:tr w:rsidR="00037BF0" w14:paraId="6020207F" w14:textId="77777777" w:rsidTr="00A736E0">
        <w:tc>
          <w:tcPr>
            <w:tcW w:w="9071" w:type="dxa"/>
            <w:gridSpan w:val="4"/>
            <w:vAlign w:val="bottom"/>
          </w:tcPr>
          <w:p w14:paraId="5D354836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2001 года</w:t>
            </w:r>
          </w:p>
        </w:tc>
      </w:tr>
      <w:tr w:rsidR="00037BF0" w14:paraId="05D8039B" w14:textId="77777777" w:rsidTr="00A736E0">
        <w:tc>
          <w:tcPr>
            <w:tcW w:w="794" w:type="dxa"/>
            <w:vAlign w:val="center"/>
          </w:tcPr>
          <w:p w14:paraId="4B8BA305" w14:textId="77777777" w:rsidR="00037BF0" w:rsidRDefault="00037BF0" w:rsidP="00A736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4" w:type="dxa"/>
            <w:vAlign w:val="bottom"/>
          </w:tcPr>
          <w:p w14:paraId="46F9CC76" w14:textId="77777777" w:rsidR="00037BF0" w:rsidRDefault="00037BF0" w:rsidP="00A73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bottom"/>
          </w:tcPr>
          <w:p w14:paraId="782595F1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54F63EE7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30.06.2001</w:t>
            </w:r>
          </w:p>
        </w:tc>
      </w:tr>
      <w:tr w:rsidR="00037BF0" w14:paraId="2FB0BC63" w14:textId="77777777" w:rsidTr="00A736E0">
        <w:tc>
          <w:tcPr>
            <w:tcW w:w="794" w:type="dxa"/>
            <w:vAlign w:val="bottom"/>
          </w:tcPr>
          <w:p w14:paraId="4B0F0310" w14:textId="77777777" w:rsidR="00037BF0" w:rsidRDefault="00037BF0" w:rsidP="00A736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4" w:type="dxa"/>
            <w:vAlign w:val="center"/>
          </w:tcPr>
          <w:p w14:paraId="19F547AB" w14:textId="77777777" w:rsidR="00037BF0" w:rsidRDefault="00037BF0" w:rsidP="00A73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bottom"/>
          </w:tcPr>
          <w:p w14:paraId="71CB3034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1B0526DD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07.гггг</w:t>
            </w:r>
            <w:proofErr w:type="gramEnd"/>
            <w:r>
              <w:t xml:space="preserve"> по 31.12.2001</w:t>
            </w:r>
          </w:p>
        </w:tc>
      </w:tr>
      <w:tr w:rsidR="00037BF0" w14:paraId="5B54E6DE" w14:textId="77777777" w:rsidTr="00A736E0">
        <w:tc>
          <w:tcPr>
            <w:tcW w:w="794" w:type="dxa"/>
            <w:vAlign w:val="center"/>
          </w:tcPr>
          <w:p w14:paraId="2A37DC1C" w14:textId="77777777" w:rsidR="00037BF0" w:rsidRDefault="00037BF0" w:rsidP="00A736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04" w:type="dxa"/>
            <w:vAlign w:val="bottom"/>
          </w:tcPr>
          <w:p w14:paraId="3C03F637" w14:textId="77777777" w:rsidR="00037BF0" w:rsidRDefault="00037BF0" w:rsidP="00A736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bottom"/>
          </w:tcPr>
          <w:p w14:paraId="7F095FDD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25AF90DB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31.12.2001</w:t>
            </w:r>
          </w:p>
        </w:tc>
      </w:tr>
      <w:tr w:rsidR="00037BF0" w14:paraId="1B87FE26" w14:textId="77777777" w:rsidTr="00A736E0">
        <w:tc>
          <w:tcPr>
            <w:tcW w:w="794" w:type="dxa"/>
            <w:vAlign w:val="bottom"/>
          </w:tcPr>
          <w:p w14:paraId="6329AD29" w14:textId="77777777" w:rsidR="00037BF0" w:rsidRDefault="00037BF0" w:rsidP="00A736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4" w:type="dxa"/>
            <w:vAlign w:val="center"/>
          </w:tcPr>
          <w:p w14:paraId="50E4E7EB" w14:textId="77777777" w:rsidR="00037BF0" w:rsidRDefault="00037BF0" w:rsidP="00A736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bottom"/>
          </w:tcPr>
          <w:p w14:paraId="78A1FD08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797513DD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31.03.2001</w:t>
            </w:r>
          </w:p>
        </w:tc>
      </w:tr>
      <w:tr w:rsidR="00037BF0" w14:paraId="05C21045" w14:textId="77777777" w:rsidTr="00A736E0">
        <w:tc>
          <w:tcPr>
            <w:tcW w:w="794" w:type="dxa"/>
            <w:vAlign w:val="center"/>
          </w:tcPr>
          <w:p w14:paraId="4B2DAAD5" w14:textId="77777777" w:rsidR="00037BF0" w:rsidRDefault="00037BF0" w:rsidP="00A736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4" w:type="dxa"/>
            <w:vAlign w:val="bottom"/>
          </w:tcPr>
          <w:p w14:paraId="31FF7B9B" w14:textId="77777777" w:rsidR="00037BF0" w:rsidRDefault="00037BF0" w:rsidP="00A736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bottom"/>
          </w:tcPr>
          <w:p w14:paraId="3135B510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746FF2C9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04.гггг</w:t>
            </w:r>
            <w:proofErr w:type="gramEnd"/>
            <w:r>
              <w:t xml:space="preserve"> по 30.06.2001</w:t>
            </w:r>
          </w:p>
        </w:tc>
      </w:tr>
      <w:tr w:rsidR="00037BF0" w14:paraId="0C68FF8A" w14:textId="77777777" w:rsidTr="00A736E0">
        <w:tc>
          <w:tcPr>
            <w:tcW w:w="794" w:type="dxa"/>
            <w:vAlign w:val="bottom"/>
          </w:tcPr>
          <w:p w14:paraId="00F6D54D" w14:textId="77777777" w:rsidR="00037BF0" w:rsidRDefault="00037BF0" w:rsidP="00A736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04" w:type="dxa"/>
            <w:vAlign w:val="center"/>
          </w:tcPr>
          <w:p w14:paraId="1861A139" w14:textId="77777777" w:rsidR="00037BF0" w:rsidRDefault="00037BF0" w:rsidP="00A736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bottom"/>
          </w:tcPr>
          <w:p w14:paraId="7472CEAA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736F359F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07.гггг</w:t>
            </w:r>
            <w:proofErr w:type="gramEnd"/>
            <w:r>
              <w:t xml:space="preserve"> по 30.09.2001</w:t>
            </w:r>
          </w:p>
        </w:tc>
      </w:tr>
      <w:tr w:rsidR="00037BF0" w14:paraId="2150B9AC" w14:textId="77777777" w:rsidTr="00A736E0">
        <w:tc>
          <w:tcPr>
            <w:tcW w:w="794" w:type="dxa"/>
            <w:vAlign w:val="center"/>
          </w:tcPr>
          <w:p w14:paraId="331FFE77" w14:textId="77777777" w:rsidR="00037BF0" w:rsidRDefault="00037BF0" w:rsidP="00A736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04" w:type="dxa"/>
            <w:vAlign w:val="bottom"/>
          </w:tcPr>
          <w:p w14:paraId="6D71F0F2" w14:textId="77777777" w:rsidR="00037BF0" w:rsidRDefault="00037BF0" w:rsidP="00A736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bottom"/>
          </w:tcPr>
          <w:p w14:paraId="47356C53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67898218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10.гггг</w:t>
            </w:r>
            <w:proofErr w:type="gramEnd"/>
            <w:r>
              <w:t xml:space="preserve"> по 31.12.2001</w:t>
            </w:r>
          </w:p>
        </w:tc>
      </w:tr>
      <w:tr w:rsidR="00037BF0" w14:paraId="09E155E5" w14:textId="77777777" w:rsidTr="00A736E0">
        <w:tc>
          <w:tcPr>
            <w:tcW w:w="794" w:type="dxa"/>
            <w:vAlign w:val="center"/>
          </w:tcPr>
          <w:p w14:paraId="30EFC4FE" w14:textId="77777777" w:rsidR="00037BF0" w:rsidRDefault="00037BF0" w:rsidP="00A736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04" w:type="dxa"/>
            <w:vAlign w:val="bottom"/>
          </w:tcPr>
          <w:p w14:paraId="7964FF04" w14:textId="77777777" w:rsidR="00037BF0" w:rsidRDefault="00037BF0" w:rsidP="00A73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bottom"/>
          </w:tcPr>
          <w:p w14:paraId="329825E1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11F1F219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30.09.2001</w:t>
            </w:r>
          </w:p>
        </w:tc>
      </w:tr>
      <w:tr w:rsidR="00037BF0" w14:paraId="0F9F46AB" w14:textId="77777777" w:rsidTr="00A736E0">
        <w:tc>
          <w:tcPr>
            <w:tcW w:w="794" w:type="dxa"/>
            <w:vAlign w:val="center"/>
          </w:tcPr>
          <w:p w14:paraId="24A8D722" w14:textId="77777777" w:rsidR="00037BF0" w:rsidRDefault="00037BF0" w:rsidP="00A736E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304" w:type="dxa"/>
            <w:vAlign w:val="center"/>
          </w:tcPr>
          <w:p w14:paraId="7C51FBE1" w14:textId="77777777" w:rsidR="00037BF0" w:rsidRDefault="00037BF0" w:rsidP="00A73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7038E058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510388AD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04.гггг</w:t>
            </w:r>
            <w:proofErr w:type="gramEnd"/>
            <w:r>
              <w:t xml:space="preserve"> по 30.09.2001</w:t>
            </w:r>
          </w:p>
        </w:tc>
      </w:tr>
      <w:tr w:rsidR="00037BF0" w14:paraId="13BD79E6" w14:textId="77777777" w:rsidTr="00A736E0">
        <w:tc>
          <w:tcPr>
            <w:tcW w:w="794" w:type="dxa"/>
            <w:vAlign w:val="bottom"/>
          </w:tcPr>
          <w:p w14:paraId="6C66BE39" w14:textId="77777777" w:rsidR="00037BF0" w:rsidRDefault="00037BF0" w:rsidP="00A736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04" w:type="dxa"/>
            <w:vAlign w:val="center"/>
          </w:tcPr>
          <w:p w14:paraId="3C9C8213" w14:textId="77777777" w:rsidR="00037BF0" w:rsidRDefault="00037BF0" w:rsidP="00A736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bottom"/>
          </w:tcPr>
          <w:p w14:paraId="5B36E5FF" w14:textId="77777777" w:rsidR="00037BF0" w:rsidRDefault="00037BF0" w:rsidP="00A736E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59" w:type="dxa"/>
            <w:vAlign w:val="center"/>
          </w:tcPr>
          <w:p w14:paraId="64225255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04.гггг</w:t>
            </w:r>
            <w:proofErr w:type="gramEnd"/>
            <w:r>
              <w:t xml:space="preserve"> по 31.12.2001</w:t>
            </w:r>
          </w:p>
        </w:tc>
      </w:tr>
      <w:tr w:rsidR="00037BF0" w14:paraId="23A0509C" w14:textId="77777777" w:rsidTr="00A736E0">
        <w:tc>
          <w:tcPr>
            <w:tcW w:w="9071" w:type="dxa"/>
            <w:gridSpan w:val="4"/>
            <w:vAlign w:val="bottom"/>
          </w:tcPr>
          <w:p w14:paraId="66FA190F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2002 - 2009 гг.</w:t>
            </w:r>
          </w:p>
        </w:tc>
      </w:tr>
      <w:tr w:rsidR="00037BF0" w14:paraId="41E4DAAA" w14:textId="77777777" w:rsidTr="00A736E0">
        <w:tc>
          <w:tcPr>
            <w:tcW w:w="794" w:type="dxa"/>
            <w:vAlign w:val="center"/>
          </w:tcPr>
          <w:p w14:paraId="58412352" w14:textId="77777777" w:rsidR="00037BF0" w:rsidRDefault="00037BF0" w:rsidP="00A736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04" w:type="dxa"/>
            <w:vAlign w:val="center"/>
          </w:tcPr>
          <w:p w14:paraId="55F4F8E6" w14:textId="77777777" w:rsidR="00037BF0" w:rsidRDefault="00037BF0" w:rsidP="00A736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14:paraId="31FD6FEA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62BB2E1C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31.12.гггг</w:t>
            </w:r>
          </w:p>
        </w:tc>
      </w:tr>
      <w:tr w:rsidR="00037BF0" w14:paraId="7D682E41" w14:textId="77777777" w:rsidTr="00A736E0">
        <w:tc>
          <w:tcPr>
            <w:tcW w:w="9071" w:type="dxa"/>
            <w:gridSpan w:val="4"/>
            <w:vAlign w:val="bottom"/>
          </w:tcPr>
          <w:p w14:paraId="03A57438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2010 года</w:t>
            </w:r>
          </w:p>
        </w:tc>
      </w:tr>
      <w:tr w:rsidR="00037BF0" w14:paraId="5084908E" w14:textId="77777777" w:rsidTr="00A736E0">
        <w:tc>
          <w:tcPr>
            <w:tcW w:w="794" w:type="dxa"/>
            <w:vAlign w:val="bottom"/>
          </w:tcPr>
          <w:p w14:paraId="20C3705F" w14:textId="77777777" w:rsidR="00037BF0" w:rsidRDefault="00037BF0" w:rsidP="00A736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4" w:type="dxa"/>
            <w:vAlign w:val="bottom"/>
          </w:tcPr>
          <w:p w14:paraId="04BAB0A0" w14:textId="77777777" w:rsidR="00037BF0" w:rsidRDefault="00037BF0" w:rsidP="00A73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bottom"/>
          </w:tcPr>
          <w:p w14:paraId="0916A1E0" w14:textId="77777777" w:rsidR="00037BF0" w:rsidRDefault="00037BF0" w:rsidP="00A736E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59" w:type="dxa"/>
            <w:vAlign w:val="bottom"/>
          </w:tcPr>
          <w:p w14:paraId="444CC73F" w14:textId="77777777" w:rsidR="00037BF0" w:rsidRDefault="00037BF0" w:rsidP="00A736E0">
            <w:pPr>
              <w:pStyle w:val="ConsPlusNormal"/>
            </w:pPr>
            <w:r>
              <w:t>1 полугодие 2010</w:t>
            </w:r>
          </w:p>
        </w:tc>
      </w:tr>
      <w:tr w:rsidR="00037BF0" w14:paraId="40EB21A8" w14:textId="77777777" w:rsidTr="00A736E0">
        <w:tc>
          <w:tcPr>
            <w:tcW w:w="794" w:type="dxa"/>
            <w:vAlign w:val="center"/>
          </w:tcPr>
          <w:p w14:paraId="08AA7B2B" w14:textId="77777777" w:rsidR="00037BF0" w:rsidRDefault="00037BF0" w:rsidP="00A736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04" w:type="dxa"/>
            <w:vAlign w:val="bottom"/>
          </w:tcPr>
          <w:p w14:paraId="0F43E376" w14:textId="77777777" w:rsidR="00037BF0" w:rsidRDefault="00037BF0" w:rsidP="00A73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bottom"/>
          </w:tcPr>
          <w:p w14:paraId="3A79DA3E" w14:textId="77777777" w:rsidR="00037BF0" w:rsidRDefault="00037BF0" w:rsidP="00A736E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59" w:type="dxa"/>
            <w:vAlign w:val="center"/>
          </w:tcPr>
          <w:p w14:paraId="6FB65516" w14:textId="77777777" w:rsidR="00037BF0" w:rsidRDefault="00037BF0" w:rsidP="00A736E0">
            <w:pPr>
              <w:pStyle w:val="ConsPlusNormal"/>
            </w:pPr>
            <w:r>
              <w:t>2 полугодие 2010</w:t>
            </w:r>
          </w:p>
        </w:tc>
      </w:tr>
      <w:tr w:rsidR="00037BF0" w14:paraId="4ACE1FD7" w14:textId="77777777" w:rsidTr="00A736E0">
        <w:tc>
          <w:tcPr>
            <w:tcW w:w="9071" w:type="dxa"/>
            <w:gridSpan w:val="4"/>
            <w:vAlign w:val="bottom"/>
          </w:tcPr>
          <w:p w14:paraId="1776FCD4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2011 - 2013 гг.</w:t>
            </w:r>
          </w:p>
        </w:tc>
      </w:tr>
      <w:tr w:rsidR="00037BF0" w14:paraId="2ED40A81" w14:textId="77777777" w:rsidTr="00A736E0">
        <w:tc>
          <w:tcPr>
            <w:tcW w:w="794" w:type="dxa"/>
            <w:vAlign w:val="bottom"/>
          </w:tcPr>
          <w:p w14:paraId="60A8583D" w14:textId="77777777" w:rsidR="00037BF0" w:rsidRDefault="00037BF0" w:rsidP="00A736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04" w:type="dxa"/>
            <w:vAlign w:val="bottom"/>
          </w:tcPr>
          <w:p w14:paraId="354E13E6" w14:textId="77777777" w:rsidR="00037BF0" w:rsidRDefault="00037BF0" w:rsidP="00A73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14:paraId="0F5E1C13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2867BD40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31.03.гггг</w:t>
            </w:r>
          </w:p>
        </w:tc>
      </w:tr>
      <w:tr w:rsidR="00037BF0" w14:paraId="3A6CBAC3" w14:textId="77777777" w:rsidTr="00A736E0">
        <w:tc>
          <w:tcPr>
            <w:tcW w:w="794" w:type="dxa"/>
            <w:vAlign w:val="bottom"/>
          </w:tcPr>
          <w:p w14:paraId="17A3D0EE" w14:textId="77777777" w:rsidR="00037BF0" w:rsidRDefault="00037BF0" w:rsidP="00A736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04" w:type="dxa"/>
            <w:vAlign w:val="bottom"/>
          </w:tcPr>
          <w:p w14:paraId="0292FAAE" w14:textId="77777777" w:rsidR="00037BF0" w:rsidRDefault="00037BF0" w:rsidP="00A73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14:paraId="5BA78BDF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45ADDFBA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04.гггг</w:t>
            </w:r>
            <w:proofErr w:type="gramEnd"/>
            <w:r>
              <w:t xml:space="preserve"> по 30.06.гггг</w:t>
            </w:r>
          </w:p>
        </w:tc>
      </w:tr>
      <w:tr w:rsidR="00037BF0" w14:paraId="3C3E2829" w14:textId="77777777" w:rsidTr="00A736E0">
        <w:tc>
          <w:tcPr>
            <w:tcW w:w="794" w:type="dxa"/>
            <w:vAlign w:val="center"/>
          </w:tcPr>
          <w:p w14:paraId="78459CA9" w14:textId="77777777" w:rsidR="00037BF0" w:rsidRDefault="00037BF0" w:rsidP="00A736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04" w:type="dxa"/>
            <w:vAlign w:val="center"/>
          </w:tcPr>
          <w:p w14:paraId="2197E6B9" w14:textId="77777777" w:rsidR="00037BF0" w:rsidRDefault="00037BF0" w:rsidP="00A73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5B7B0D43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1AB8BD2D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07.гггг</w:t>
            </w:r>
            <w:proofErr w:type="gramEnd"/>
            <w:r>
              <w:t xml:space="preserve"> по 30.09.гггг</w:t>
            </w:r>
          </w:p>
        </w:tc>
      </w:tr>
      <w:tr w:rsidR="00037BF0" w14:paraId="641243B0" w14:textId="77777777" w:rsidTr="00A736E0">
        <w:tc>
          <w:tcPr>
            <w:tcW w:w="794" w:type="dxa"/>
            <w:vAlign w:val="center"/>
          </w:tcPr>
          <w:p w14:paraId="37978B4E" w14:textId="77777777" w:rsidR="00037BF0" w:rsidRDefault="00037BF0" w:rsidP="00A736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4" w:type="dxa"/>
            <w:vAlign w:val="center"/>
          </w:tcPr>
          <w:p w14:paraId="4BC80414" w14:textId="77777777" w:rsidR="00037BF0" w:rsidRDefault="00037BF0" w:rsidP="00A73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14:paraId="53515DD0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7388D9A3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10.гггг</w:t>
            </w:r>
            <w:proofErr w:type="gramEnd"/>
            <w:r>
              <w:t xml:space="preserve"> по 31.12.ггг</w:t>
            </w:r>
          </w:p>
        </w:tc>
      </w:tr>
      <w:tr w:rsidR="00037BF0" w14:paraId="5AB5BA07" w14:textId="77777777" w:rsidTr="00A736E0">
        <w:tc>
          <w:tcPr>
            <w:tcW w:w="9071" w:type="dxa"/>
            <w:gridSpan w:val="4"/>
            <w:vAlign w:val="bottom"/>
          </w:tcPr>
          <w:p w14:paraId="2BBBB259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2014 - 2016 гг.</w:t>
            </w:r>
          </w:p>
        </w:tc>
      </w:tr>
      <w:tr w:rsidR="00037BF0" w14:paraId="067920E1" w14:textId="77777777" w:rsidTr="00A736E0">
        <w:tc>
          <w:tcPr>
            <w:tcW w:w="794" w:type="dxa"/>
            <w:vAlign w:val="center"/>
          </w:tcPr>
          <w:p w14:paraId="08AE7324" w14:textId="77777777" w:rsidR="00037BF0" w:rsidRDefault="00037BF0" w:rsidP="00A736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04" w:type="dxa"/>
            <w:vAlign w:val="center"/>
          </w:tcPr>
          <w:p w14:paraId="2783E254" w14:textId="77777777" w:rsidR="00037BF0" w:rsidRDefault="00037BF0" w:rsidP="00A73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098E777A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398A3752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31.03.гггг</w:t>
            </w:r>
          </w:p>
        </w:tc>
      </w:tr>
      <w:tr w:rsidR="00037BF0" w14:paraId="6AABCD23" w14:textId="77777777" w:rsidTr="00A736E0">
        <w:tc>
          <w:tcPr>
            <w:tcW w:w="794" w:type="dxa"/>
            <w:vAlign w:val="center"/>
          </w:tcPr>
          <w:p w14:paraId="6FEF1447" w14:textId="77777777" w:rsidR="00037BF0" w:rsidRDefault="00037BF0" w:rsidP="00A736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04" w:type="dxa"/>
            <w:vAlign w:val="center"/>
          </w:tcPr>
          <w:p w14:paraId="41E9DF01" w14:textId="77777777" w:rsidR="00037BF0" w:rsidRDefault="00037BF0" w:rsidP="00A736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14:paraId="441D02E7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28053415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04.гггг</w:t>
            </w:r>
            <w:proofErr w:type="gramEnd"/>
            <w:r>
              <w:t xml:space="preserve"> по 30.06.гггг</w:t>
            </w:r>
          </w:p>
        </w:tc>
      </w:tr>
      <w:tr w:rsidR="00037BF0" w14:paraId="260FC90E" w14:textId="77777777" w:rsidTr="00A736E0">
        <w:tc>
          <w:tcPr>
            <w:tcW w:w="794" w:type="dxa"/>
            <w:vAlign w:val="center"/>
          </w:tcPr>
          <w:p w14:paraId="5BE9AACE" w14:textId="77777777" w:rsidR="00037BF0" w:rsidRDefault="00037BF0" w:rsidP="00A736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4" w:type="dxa"/>
            <w:vAlign w:val="center"/>
          </w:tcPr>
          <w:p w14:paraId="2E4A7AAD" w14:textId="77777777" w:rsidR="00037BF0" w:rsidRDefault="00037BF0" w:rsidP="00A736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14:paraId="7A511084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12F397B5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07.гггг</w:t>
            </w:r>
            <w:proofErr w:type="gramEnd"/>
            <w:r>
              <w:t xml:space="preserve"> по 30.09.гггг</w:t>
            </w:r>
          </w:p>
        </w:tc>
      </w:tr>
      <w:tr w:rsidR="00037BF0" w14:paraId="43EF2622" w14:textId="77777777" w:rsidTr="00A736E0">
        <w:tc>
          <w:tcPr>
            <w:tcW w:w="794" w:type="dxa"/>
            <w:vAlign w:val="center"/>
          </w:tcPr>
          <w:p w14:paraId="46A0F0CF" w14:textId="77777777" w:rsidR="00037BF0" w:rsidRDefault="00037BF0" w:rsidP="00A736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04" w:type="dxa"/>
            <w:vAlign w:val="center"/>
          </w:tcPr>
          <w:p w14:paraId="2742FD0F" w14:textId="77777777" w:rsidR="00037BF0" w:rsidRDefault="00037BF0" w:rsidP="00A736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14:paraId="4FF2E358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340877F8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10.гггг</w:t>
            </w:r>
            <w:proofErr w:type="gramEnd"/>
            <w:r>
              <w:t xml:space="preserve"> по 31.12.гггг</w:t>
            </w:r>
          </w:p>
        </w:tc>
      </w:tr>
      <w:tr w:rsidR="00037BF0" w14:paraId="58697FB7" w14:textId="77777777" w:rsidTr="00A736E0">
        <w:tc>
          <w:tcPr>
            <w:tcW w:w="9071" w:type="dxa"/>
            <w:gridSpan w:val="4"/>
            <w:vAlign w:val="bottom"/>
          </w:tcPr>
          <w:p w14:paraId="4896B34D" w14:textId="77777777" w:rsidR="00037BF0" w:rsidRDefault="00037BF0" w:rsidP="00A736E0">
            <w:pPr>
              <w:pStyle w:val="ConsPlusNormal"/>
              <w:jc w:val="center"/>
            </w:pPr>
            <w:r>
              <w:t>для отчетных периодов с 2017 года</w:t>
            </w:r>
          </w:p>
        </w:tc>
      </w:tr>
      <w:tr w:rsidR="00037BF0" w14:paraId="72378276" w14:textId="77777777" w:rsidTr="00A736E0">
        <w:tc>
          <w:tcPr>
            <w:tcW w:w="794" w:type="dxa"/>
            <w:vAlign w:val="center"/>
          </w:tcPr>
          <w:p w14:paraId="62557B27" w14:textId="77777777" w:rsidR="00037BF0" w:rsidRDefault="00037BF0" w:rsidP="00A736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04" w:type="dxa"/>
            <w:vAlign w:val="center"/>
          </w:tcPr>
          <w:p w14:paraId="046261AF" w14:textId="77777777" w:rsidR="00037BF0" w:rsidRDefault="00037BF0" w:rsidP="00A736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14:paraId="4D4A3A3C" w14:textId="77777777" w:rsidR="00037BF0" w:rsidRDefault="00037BF0" w:rsidP="00A736E0">
            <w:pPr>
              <w:pStyle w:val="ConsPlusNormal"/>
              <w:jc w:val="center"/>
            </w:pPr>
            <w:r>
              <w:t>гггг</w:t>
            </w:r>
          </w:p>
        </w:tc>
        <w:tc>
          <w:tcPr>
            <w:tcW w:w="5159" w:type="dxa"/>
            <w:vAlign w:val="center"/>
          </w:tcPr>
          <w:p w14:paraId="33A8EA76" w14:textId="77777777" w:rsidR="00037BF0" w:rsidRDefault="00037BF0" w:rsidP="00A736E0">
            <w:pPr>
              <w:pStyle w:val="ConsPlusNormal"/>
            </w:pPr>
            <w:r>
              <w:t>с 01.</w:t>
            </w:r>
            <w:proofErr w:type="gramStart"/>
            <w:r>
              <w:t>01.гггг</w:t>
            </w:r>
            <w:proofErr w:type="gramEnd"/>
            <w:r>
              <w:t xml:space="preserve"> по 31.12.гггг</w:t>
            </w:r>
          </w:p>
        </w:tc>
      </w:tr>
    </w:tbl>
    <w:p w14:paraId="5694E1A7" w14:textId="77777777" w:rsidR="00037BF0" w:rsidRDefault="00037BF0" w:rsidP="00037BF0">
      <w:pPr>
        <w:pStyle w:val="ConsPlusNormal"/>
        <w:spacing w:before="200"/>
        <w:jc w:val="right"/>
      </w:pPr>
      <w:r>
        <w:t>";</w:t>
      </w:r>
    </w:p>
    <w:p w14:paraId="28A19604" w14:textId="77777777" w:rsidR="00037BF0" w:rsidRDefault="00037BF0" w:rsidP="00037BF0">
      <w:pPr>
        <w:pStyle w:val="ConsPlusNormal"/>
        <w:jc w:val="both"/>
      </w:pPr>
    </w:p>
    <w:p w14:paraId="5A04E2D4" w14:textId="77777777" w:rsidR="00037BF0" w:rsidRDefault="00037BF0" w:rsidP="00037BF0">
      <w:pPr>
        <w:pStyle w:val="ConsPlusNormal"/>
        <w:ind w:firstLine="540"/>
        <w:jc w:val="both"/>
      </w:pPr>
      <w:r>
        <w:t xml:space="preserve">6) </w:t>
      </w:r>
      <w:hyperlink r:id="rId20">
        <w:r>
          <w:rPr>
            <w:color w:val="0000FF"/>
          </w:rPr>
          <w:t>дополнить</w:t>
        </w:r>
      </w:hyperlink>
      <w:r>
        <w:t xml:space="preserve"> раздел "Код категории застрахованного лица, используемый при заполнении сведений для ведения персонифицированного учета" Классификатора параметров, используемых при заполнении сведений для ведения индивидуального (персонифицированного) учета (приложение к Порядку), следующими строками:</w:t>
      </w:r>
    </w:p>
    <w:p w14:paraId="087ED4E2" w14:textId="77777777" w:rsidR="00037BF0" w:rsidRDefault="00037BF0" w:rsidP="00037BF0">
      <w:pPr>
        <w:pStyle w:val="ConsPlusNormal"/>
        <w:jc w:val="both"/>
      </w:pPr>
    </w:p>
    <w:p w14:paraId="04B98ADE" w14:textId="77777777" w:rsidR="00037BF0" w:rsidRDefault="00037BF0" w:rsidP="00037BF0">
      <w:pPr>
        <w:pStyle w:val="ConsPlusNormal"/>
      </w:pPr>
      <w:r>
        <w:t>"</w:t>
      </w:r>
    </w:p>
    <w:p w14:paraId="5D1112EE" w14:textId="77777777" w:rsidR="00037BF0" w:rsidRDefault="00037BF0" w:rsidP="00037BF0">
      <w:pPr>
        <w:pStyle w:val="ConsPlusNormal"/>
        <w:sectPr w:rsidR="00037BF0" w:rsidSect="00342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098"/>
        <w:gridCol w:w="4139"/>
        <w:gridCol w:w="3912"/>
        <w:gridCol w:w="1531"/>
      </w:tblGrid>
      <w:tr w:rsidR="00037BF0" w14:paraId="15DCD6C0" w14:textId="77777777" w:rsidTr="00A736E0">
        <w:tc>
          <w:tcPr>
            <w:tcW w:w="964" w:type="dxa"/>
          </w:tcPr>
          <w:p w14:paraId="73101BB6" w14:textId="77777777" w:rsidR="00037BF0" w:rsidRDefault="00037BF0" w:rsidP="00A736E0">
            <w:pPr>
              <w:pStyle w:val="ConsPlusNormal"/>
              <w:jc w:val="center"/>
            </w:pPr>
            <w:r>
              <w:lastRenderedPageBreak/>
              <w:t>ЭКБ</w:t>
            </w:r>
          </w:p>
        </w:tc>
        <w:tc>
          <w:tcPr>
            <w:tcW w:w="2098" w:type="dxa"/>
          </w:tcPr>
          <w:p w14:paraId="4C03FA7F" w14:textId="77777777" w:rsidR="00037BF0" w:rsidRDefault="00037BF0" w:rsidP="00A736E0">
            <w:pPr>
              <w:pStyle w:val="ConsPlusNormal"/>
            </w:pPr>
            <w:r>
              <w:t>Работники организации по разработке изделий электронной компонентной базы</w:t>
            </w:r>
          </w:p>
        </w:tc>
        <w:tc>
          <w:tcPr>
            <w:tcW w:w="4139" w:type="dxa"/>
          </w:tcPr>
          <w:p w14:paraId="4FADAAD5" w14:textId="77777777" w:rsidR="00037BF0" w:rsidRDefault="00037BF0" w:rsidP="00A736E0">
            <w:pPr>
              <w:pStyle w:val="ConsPlusNormal"/>
              <w:jc w:val="both"/>
            </w:pPr>
            <w:r>
              <w:t xml:space="preserve">Физические лица, с выплат и </w:t>
            </w:r>
            <w:proofErr w:type="gramStart"/>
            <w:r>
              <w:t>вознаграждений</w:t>
            </w:r>
            <w:proofErr w:type="gramEnd"/>
            <w:r>
              <w:t xml:space="preserve"> которым исчисляются страховые взносы организациями, осуществляющими деятельность по изготовлению, проектированию (разработке) материалов и технологий электронной компонентной базы и электронной (радиоэлектронной) продукции</w:t>
            </w:r>
          </w:p>
        </w:tc>
        <w:tc>
          <w:tcPr>
            <w:tcW w:w="3912" w:type="dxa"/>
          </w:tcPr>
          <w:p w14:paraId="547F9F45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российских организаций, осуществляющих деятельность по изготовлению, проектированию (разработке) материалов и технологий электронной компонентной базы и электронной (радиоэлектронной) продукции, применяющих пониженный тариф страховых взносов в соответствии с </w:t>
            </w:r>
            <w:hyperlink r:id="rId21">
              <w:r>
                <w:rPr>
                  <w:color w:val="0000FF"/>
                </w:rPr>
                <w:t>подпунктом 18 пункта 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3F0DF781" w14:textId="77777777" w:rsidR="00037BF0" w:rsidRDefault="00037BF0" w:rsidP="00A736E0">
            <w:pPr>
              <w:pStyle w:val="ConsPlusNormal"/>
              <w:jc w:val="center"/>
            </w:pPr>
            <w:r>
              <w:t>с 01.01.2021</w:t>
            </w:r>
          </w:p>
        </w:tc>
      </w:tr>
      <w:tr w:rsidR="00037BF0" w14:paraId="71909DA2" w14:textId="77777777" w:rsidTr="00A736E0">
        <w:tc>
          <w:tcPr>
            <w:tcW w:w="964" w:type="dxa"/>
          </w:tcPr>
          <w:p w14:paraId="542730C8" w14:textId="77777777" w:rsidR="00037BF0" w:rsidRDefault="00037BF0" w:rsidP="00A736E0">
            <w:pPr>
              <w:pStyle w:val="ConsPlusNormal"/>
              <w:jc w:val="center"/>
            </w:pPr>
            <w:r>
              <w:t>ВЖЭК</w:t>
            </w:r>
          </w:p>
        </w:tc>
        <w:tc>
          <w:tcPr>
            <w:tcW w:w="2098" w:type="dxa"/>
          </w:tcPr>
          <w:p w14:paraId="7E8748DC" w14:textId="77777777" w:rsidR="00037BF0" w:rsidRDefault="00037BF0" w:rsidP="00A736E0">
            <w:pPr>
              <w:pStyle w:val="ConsPlusNormal"/>
            </w:pPr>
            <w:r>
              <w:t>Временно проживающие работники организации по разработке изделий электронной компонентной базы</w:t>
            </w:r>
          </w:p>
        </w:tc>
        <w:tc>
          <w:tcPr>
            <w:tcW w:w="4139" w:type="dxa"/>
          </w:tcPr>
          <w:p w14:paraId="270328D1" w14:textId="77777777" w:rsidR="00037BF0" w:rsidRDefault="00037BF0" w:rsidP="00A736E0">
            <w:pPr>
              <w:pStyle w:val="ConsPlusNormal"/>
              <w:jc w:val="both"/>
            </w:pPr>
            <w:r>
              <w:t xml:space="preserve">Иностранные лица или лица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г. N 4528-1 "О беженцах" (Ведомости Съезда народных депутатов Российской Федерации и Верховного Совета Российской Федерации, 1993, N 12, ст. 425), с выплат и вознаграждений которым исчисляются страховые взносы организациями, осуществляющими деятельность по изготовлению, проектированию (разработке) материалов и технологий электронной компонентной базы и электронной (радиоэлектронной) продукции</w:t>
            </w:r>
          </w:p>
        </w:tc>
        <w:tc>
          <w:tcPr>
            <w:tcW w:w="3912" w:type="dxa"/>
          </w:tcPr>
          <w:p w14:paraId="3F41AE5F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российских организаций из числа иностранных граждан или лиц без гражданства, временно проживающих на территории Российской Федерации, которые применяют пониженный тариф страховых взносов, в соответствии с </w:t>
            </w:r>
            <w:hyperlink r:id="rId23">
              <w:r>
                <w:rPr>
                  <w:color w:val="0000FF"/>
                </w:rPr>
                <w:t>подпунктом 18 пункта 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55CB412F" w14:textId="77777777" w:rsidR="00037BF0" w:rsidRDefault="00037BF0" w:rsidP="00A736E0">
            <w:pPr>
              <w:pStyle w:val="ConsPlusNormal"/>
              <w:jc w:val="center"/>
            </w:pPr>
            <w:r>
              <w:t>с 01.01.2021</w:t>
            </w:r>
          </w:p>
        </w:tc>
      </w:tr>
      <w:tr w:rsidR="00037BF0" w14:paraId="070D9140" w14:textId="77777777" w:rsidTr="00A736E0">
        <w:tc>
          <w:tcPr>
            <w:tcW w:w="964" w:type="dxa"/>
          </w:tcPr>
          <w:p w14:paraId="53FC4FD4" w14:textId="77777777" w:rsidR="00037BF0" w:rsidRDefault="00037BF0" w:rsidP="00A736E0">
            <w:pPr>
              <w:pStyle w:val="ConsPlusNormal"/>
              <w:jc w:val="center"/>
            </w:pPr>
            <w:r>
              <w:t>ВПЭК</w:t>
            </w:r>
          </w:p>
        </w:tc>
        <w:tc>
          <w:tcPr>
            <w:tcW w:w="2098" w:type="dxa"/>
          </w:tcPr>
          <w:p w14:paraId="118F5B26" w14:textId="77777777" w:rsidR="00037BF0" w:rsidRDefault="00037BF0" w:rsidP="00A736E0">
            <w:pPr>
              <w:pStyle w:val="ConsPlusNormal"/>
            </w:pPr>
            <w:r>
              <w:t xml:space="preserve">Временно пребывающие работники организации по </w:t>
            </w:r>
            <w:r>
              <w:lastRenderedPageBreak/>
              <w:t>разработке изделий электронной компонентной базы</w:t>
            </w:r>
          </w:p>
        </w:tc>
        <w:tc>
          <w:tcPr>
            <w:tcW w:w="4139" w:type="dxa"/>
          </w:tcPr>
          <w:p w14:paraId="43A88032" w14:textId="77777777" w:rsidR="00037BF0" w:rsidRDefault="00037BF0" w:rsidP="00A736E0">
            <w:pPr>
              <w:pStyle w:val="ConsPlusNormal"/>
              <w:jc w:val="both"/>
            </w:pPr>
            <w:r>
              <w:lastRenderedPageBreak/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25 июля 2002 г. N 115-ФЗ "О правовом положении иностранных граждан в Российской Федерации"), временно пребывающие на территории Российской Федерации", с выплат и вознаграждений которым исчисляются страховые взносы организациями, осуществляющими деятельность по изготовлению, проектированию (разработке) материалов и технологий электронной компонентной базы и электронной (радиоэлектронной) продукции</w:t>
            </w:r>
          </w:p>
        </w:tc>
        <w:tc>
          <w:tcPr>
            <w:tcW w:w="3912" w:type="dxa"/>
          </w:tcPr>
          <w:p w14:paraId="324ACB44" w14:textId="77777777" w:rsidR="00037BF0" w:rsidRDefault="00037BF0" w:rsidP="00A736E0">
            <w:pPr>
              <w:pStyle w:val="ConsPlusNormal"/>
              <w:jc w:val="both"/>
            </w:pPr>
            <w:r>
              <w:lastRenderedPageBreak/>
              <w:t xml:space="preserve">Указывается для работников российских организаций из числа иностранных граждан или лиц без гражданства, временно пребывающих на территории </w:t>
            </w:r>
            <w:r>
              <w:lastRenderedPageBreak/>
              <w:t xml:space="preserve">Российской Федерации, которые применяют пониженный тариф страховых взносов, в соответствии с </w:t>
            </w:r>
            <w:hyperlink r:id="rId25">
              <w:r>
                <w:rPr>
                  <w:color w:val="0000FF"/>
                </w:rPr>
                <w:t>подпунктом 18 пункта 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7A64C604" w14:textId="77777777" w:rsidR="00037BF0" w:rsidRDefault="00037BF0" w:rsidP="00A736E0">
            <w:pPr>
              <w:pStyle w:val="ConsPlusNormal"/>
              <w:jc w:val="center"/>
            </w:pPr>
            <w:r>
              <w:lastRenderedPageBreak/>
              <w:t>с 01.01.2021</w:t>
            </w:r>
          </w:p>
        </w:tc>
      </w:tr>
      <w:tr w:rsidR="00037BF0" w14:paraId="75B28837" w14:textId="77777777" w:rsidTr="00A736E0">
        <w:tc>
          <w:tcPr>
            <w:tcW w:w="964" w:type="dxa"/>
          </w:tcPr>
          <w:p w14:paraId="2E89F93A" w14:textId="77777777" w:rsidR="00037BF0" w:rsidRDefault="00037BF0" w:rsidP="00A736E0">
            <w:pPr>
              <w:pStyle w:val="ConsPlusNormal"/>
              <w:jc w:val="center"/>
            </w:pPr>
            <w:r>
              <w:t>ИНТЦ</w:t>
            </w:r>
          </w:p>
        </w:tc>
        <w:tc>
          <w:tcPr>
            <w:tcW w:w="2098" w:type="dxa"/>
          </w:tcPr>
          <w:p w14:paraId="7E2AE9A7" w14:textId="77777777" w:rsidR="00037BF0" w:rsidRDefault="00037BF0" w:rsidP="00A736E0">
            <w:pPr>
              <w:pStyle w:val="ConsPlusNormal"/>
            </w:pPr>
            <w:r>
              <w:t>Работники организаций - участников инновационных научно-технических центров</w:t>
            </w:r>
          </w:p>
        </w:tc>
        <w:tc>
          <w:tcPr>
            <w:tcW w:w="4139" w:type="dxa"/>
          </w:tcPr>
          <w:p w14:paraId="4F52A5BA" w14:textId="77777777" w:rsidR="00037BF0" w:rsidRDefault="00037BF0" w:rsidP="00A736E0">
            <w:pPr>
              <w:pStyle w:val="ConsPlusNormal"/>
              <w:jc w:val="both"/>
            </w:pPr>
            <w:r>
              <w:t xml:space="preserve">Работники организаций, получивших статус участников проекта 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4765; 2021, N 27, ст. 5179)</w:t>
            </w:r>
          </w:p>
        </w:tc>
        <w:tc>
          <w:tcPr>
            <w:tcW w:w="3912" w:type="dxa"/>
          </w:tcPr>
          <w:p w14:paraId="30ACA65D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организаций, получивших статус участников проекта в соответствии с Федеральным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г. N 216-ФЗ "Об инновационных научно-технологических центрах и о внесении изменений в отдельные законодательные акты Российской Федерации", отвечающих критериям, указанным в </w:t>
            </w:r>
            <w:hyperlink r:id="rId28">
              <w:r>
                <w:rPr>
                  <w:color w:val="0000FF"/>
                </w:rPr>
                <w:t>статье 145.1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6A7716CC" w14:textId="77777777" w:rsidR="00037BF0" w:rsidRDefault="00037BF0" w:rsidP="00A736E0">
            <w:pPr>
              <w:pStyle w:val="ConsPlusNormal"/>
              <w:jc w:val="center"/>
            </w:pPr>
            <w:r>
              <w:t>с 01.01.2022</w:t>
            </w:r>
          </w:p>
        </w:tc>
      </w:tr>
      <w:tr w:rsidR="00037BF0" w14:paraId="19979DFD" w14:textId="77777777" w:rsidTr="00A736E0">
        <w:tc>
          <w:tcPr>
            <w:tcW w:w="964" w:type="dxa"/>
          </w:tcPr>
          <w:p w14:paraId="5D20ACB3" w14:textId="77777777" w:rsidR="00037BF0" w:rsidRDefault="00037BF0" w:rsidP="00A736E0">
            <w:pPr>
              <w:pStyle w:val="ConsPlusNormal"/>
              <w:jc w:val="center"/>
            </w:pPr>
            <w:r>
              <w:t>ВЖТЦ</w:t>
            </w:r>
          </w:p>
        </w:tc>
        <w:tc>
          <w:tcPr>
            <w:tcW w:w="2098" w:type="dxa"/>
          </w:tcPr>
          <w:p w14:paraId="498E3FA5" w14:textId="77777777" w:rsidR="00037BF0" w:rsidRDefault="00037BF0" w:rsidP="00A736E0">
            <w:pPr>
              <w:pStyle w:val="ConsPlusNormal"/>
            </w:pPr>
            <w:r>
              <w:t>Временно проживающие работники организаций - участников инновационных научно-технических центров</w:t>
            </w:r>
          </w:p>
        </w:tc>
        <w:tc>
          <w:tcPr>
            <w:tcW w:w="4139" w:type="dxa"/>
          </w:tcPr>
          <w:p w14:paraId="712C7701" w14:textId="77777777" w:rsidR="00037BF0" w:rsidRDefault="00037BF0" w:rsidP="00A736E0">
            <w:pPr>
              <w:pStyle w:val="ConsPlusNormal"/>
              <w:jc w:val="both"/>
            </w:pPr>
            <w:r>
              <w:t xml:space="preserve">Иностранные граждане или лица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г. N 4528-1 "О беженцах", с выплат и вознаграждений которым исчисляются страховые взносы организациями, получившими статус участников проекта в соответствии с Федеральным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29 июля 2017 г. N 216-ФЗ "Об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</w:tc>
        <w:tc>
          <w:tcPr>
            <w:tcW w:w="3912" w:type="dxa"/>
          </w:tcPr>
          <w:p w14:paraId="51DE47F0" w14:textId="77777777" w:rsidR="00037BF0" w:rsidRDefault="00037BF0" w:rsidP="00A736E0">
            <w:pPr>
              <w:pStyle w:val="ConsPlusNormal"/>
              <w:jc w:val="both"/>
            </w:pPr>
            <w:r>
              <w:lastRenderedPageBreak/>
              <w:t xml:space="preserve">Указывается для работников из числа иностранных граждан или лиц без гражданства, временно проживающих на территории Российской Федерации, работающих в организациях, получивших статус участников проекта в соответствии с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г. N 216-ФЗ "Об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</w:tc>
        <w:tc>
          <w:tcPr>
            <w:tcW w:w="1531" w:type="dxa"/>
          </w:tcPr>
          <w:p w14:paraId="577AB5A7" w14:textId="77777777" w:rsidR="00037BF0" w:rsidRDefault="00037BF0" w:rsidP="00A736E0">
            <w:pPr>
              <w:pStyle w:val="ConsPlusNormal"/>
              <w:jc w:val="center"/>
            </w:pPr>
            <w:r>
              <w:t>с 01.01.2022</w:t>
            </w:r>
          </w:p>
        </w:tc>
      </w:tr>
      <w:tr w:rsidR="00037BF0" w14:paraId="469626C2" w14:textId="77777777" w:rsidTr="00A736E0">
        <w:tc>
          <w:tcPr>
            <w:tcW w:w="964" w:type="dxa"/>
          </w:tcPr>
          <w:p w14:paraId="6894AFF9" w14:textId="77777777" w:rsidR="00037BF0" w:rsidRDefault="00037BF0" w:rsidP="00A736E0">
            <w:pPr>
              <w:pStyle w:val="ConsPlusNormal"/>
              <w:jc w:val="center"/>
            </w:pPr>
            <w:r>
              <w:t>ВПТЦ</w:t>
            </w:r>
          </w:p>
        </w:tc>
        <w:tc>
          <w:tcPr>
            <w:tcW w:w="2098" w:type="dxa"/>
          </w:tcPr>
          <w:p w14:paraId="2B2FE516" w14:textId="77777777" w:rsidR="00037BF0" w:rsidRDefault="00037BF0" w:rsidP="00A736E0">
            <w:pPr>
              <w:pStyle w:val="ConsPlusNormal"/>
            </w:pPr>
            <w:r>
              <w:t>Временно пребывающие работники организаций - участников инновационных научно-технических центров</w:t>
            </w:r>
          </w:p>
        </w:tc>
        <w:tc>
          <w:tcPr>
            <w:tcW w:w="4139" w:type="dxa"/>
          </w:tcPr>
          <w:p w14:paraId="6774399B" w14:textId="77777777" w:rsidR="00037BF0" w:rsidRDefault="00037BF0" w:rsidP="00A736E0">
            <w:pPr>
              <w:pStyle w:val="ConsPlusNormal"/>
              <w:jc w:val="both"/>
            </w:pPr>
            <w: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от 25 июля 2002 г. N 115-ФЗ "О правовом положении иностранных граждан в Российской Федерации"), временно пребывающие на территории Российской Федерации", с выплат и вознаграждений которым исчисляются страховые взносы организациями, получившими статус участников проекта в соответствии с Федеральным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г. N 216-ФЗ "Об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</w:tc>
        <w:tc>
          <w:tcPr>
            <w:tcW w:w="3912" w:type="dxa"/>
          </w:tcPr>
          <w:p w14:paraId="70D2ED7C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из числа иностранных граждан или лиц без гражданства, временно пребывающих на территории Российской Федерации, работающих в организациях, получивших статус участников проекта 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г. N 216-ФЗ "Об инновационных научно-технологических центрах и о внесении изменений в отдельные законодательные акты Российской Федерации"</w:t>
            </w:r>
          </w:p>
        </w:tc>
        <w:tc>
          <w:tcPr>
            <w:tcW w:w="1531" w:type="dxa"/>
          </w:tcPr>
          <w:p w14:paraId="66EDA9C0" w14:textId="77777777" w:rsidR="00037BF0" w:rsidRDefault="00037BF0" w:rsidP="00A736E0">
            <w:pPr>
              <w:pStyle w:val="ConsPlusNormal"/>
              <w:jc w:val="center"/>
            </w:pPr>
            <w:r>
              <w:t>с 01.01.2022</w:t>
            </w:r>
          </w:p>
        </w:tc>
      </w:tr>
      <w:tr w:rsidR="00037BF0" w14:paraId="679D7192" w14:textId="77777777" w:rsidTr="00A736E0">
        <w:tc>
          <w:tcPr>
            <w:tcW w:w="964" w:type="dxa"/>
          </w:tcPr>
          <w:p w14:paraId="0959AB8F" w14:textId="77777777" w:rsidR="00037BF0" w:rsidRDefault="00037BF0" w:rsidP="00A736E0">
            <w:pPr>
              <w:pStyle w:val="ConsPlusNormal"/>
              <w:jc w:val="center"/>
            </w:pPr>
            <w:r>
              <w:t>ОВЭД</w:t>
            </w:r>
          </w:p>
        </w:tc>
        <w:tc>
          <w:tcPr>
            <w:tcW w:w="2098" w:type="dxa"/>
          </w:tcPr>
          <w:p w14:paraId="50174093" w14:textId="77777777" w:rsidR="00037BF0" w:rsidRDefault="00037BF0" w:rsidP="00A736E0">
            <w:pPr>
              <w:pStyle w:val="ConsPlusNormal"/>
            </w:pPr>
            <w:r>
              <w:t>Работники организации по предоставлению продуктов питания и напитков</w:t>
            </w:r>
          </w:p>
        </w:tc>
        <w:tc>
          <w:tcPr>
            <w:tcW w:w="4139" w:type="dxa"/>
          </w:tcPr>
          <w:p w14:paraId="27152703" w14:textId="77777777" w:rsidR="00037BF0" w:rsidRDefault="00037BF0" w:rsidP="00A736E0">
            <w:pPr>
              <w:pStyle w:val="ConsPlusNormal"/>
              <w:jc w:val="both"/>
            </w:pPr>
            <w:r>
              <w:t xml:space="preserve">Физические лица, с выплат и </w:t>
            </w:r>
            <w:proofErr w:type="gramStart"/>
            <w:r>
              <w:t>вознаграждений</w:t>
            </w:r>
            <w:proofErr w:type="gramEnd"/>
            <w:r>
              <w:t xml:space="preserve"> которым исчисляются страховые взносы плательщиками страховых взносов, основным видом экономической деятельности которых является деятельность по предоставлению продуктов питания и напитков и среднесписочная численность работников которых превышает 250 человек по данным единого реестра субъектов малого и среднего предпринимательства</w:t>
            </w:r>
          </w:p>
        </w:tc>
        <w:tc>
          <w:tcPr>
            <w:tcW w:w="3912" w:type="dxa"/>
          </w:tcPr>
          <w:p w14:paraId="71866F3C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плательщиков страховых взносов, которые применяют пониженный тариф страховых взносов, предусмотренный в </w:t>
            </w:r>
            <w:hyperlink r:id="rId35">
              <w:r>
                <w:rPr>
                  <w:color w:val="0000FF"/>
                </w:rPr>
                <w:t>пункте 13.1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4D664622" w14:textId="77777777" w:rsidR="00037BF0" w:rsidRDefault="00037BF0" w:rsidP="00A736E0">
            <w:pPr>
              <w:pStyle w:val="ConsPlusNormal"/>
              <w:jc w:val="center"/>
            </w:pPr>
            <w:r>
              <w:t>с 01.01.2022</w:t>
            </w:r>
          </w:p>
        </w:tc>
      </w:tr>
      <w:tr w:rsidR="00037BF0" w14:paraId="389C60DE" w14:textId="77777777" w:rsidTr="00A736E0">
        <w:tc>
          <w:tcPr>
            <w:tcW w:w="964" w:type="dxa"/>
          </w:tcPr>
          <w:p w14:paraId="1E1AEB79" w14:textId="77777777" w:rsidR="00037BF0" w:rsidRDefault="00037BF0" w:rsidP="00A736E0">
            <w:pPr>
              <w:pStyle w:val="ConsPlusNormal"/>
              <w:jc w:val="center"/>
            </w:pPr>
            <w:r>
              <w:t>ВЖОВ</w:t>
            </w:r>
          </w:p>
        </w:tc>
        <w:tc>
          <w:tcPr>
            <w:tcW w:w="2098" w:type="dxa"/>
          </w:tcPr>
          <w:p w14:paraId="09C836FC" w14:textId="77777777" w:rsidR="00037BF0" w:rsidRDefault="00037BF0" w:rsidP="00A736E0">
            <w:pPr>
              <w:pStyle w:val="ConsPlusNormal"/>
            </w:pPr>
            <w:r>
              <w:t xml:space="preserve">Временно проживающие </w:t>
            </w:r>
            <w:r>
              <w:lastRenderedPageBreak/>
              <w:t>работники организации по предоставлению продуктов питания и напитков</w:t>
            </w:r>
          </w:p>
        </w:tc>
        <w:tc>
          <w:tcPr>
            <w:tcW w:w="4139" w:type="dxa"/>
          </w:tcPr>
          <w:p w14:paraId="60F21399" w14:textId="77777777" w:rsidR="00037BF0" w:rsidRDefault="00037BF0" w:rsidP="00A736E0">
            <w:pPr>
              <w:pStyle w:val="ConsPlusNormal"/>
              <w:jc w:val="both"/>
            </w:pPr>
            <w:r>
              <w:lastRenderedPageBreak/>
              <w:t xml:space="preserve">Иностранные граждане или лица без гражданства, временно проживающие на </w:t>
            </w:r>
            <w:r>
              <w:lastRenderedPageBreak/>
              <w:t xml:space="preserve">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г. N 4528-1 "О беженцах", с выплат и вознаграждений которым исчисляются страховые взносы плательщиками страховых взносов, основным видом экономической деятельности которых является деятельность по предоставлению продуктов питания и напитков</w:t>
            </w:r>
          </w:p>
        </w:tc>
        <w:tc>
          <w:tcPr>
            <w:tcW w:w="3912" w:type="dxa"/>
          </w:tcPr>
          <w:p w14:paraId="41E6BB4F" w14:textId="77777777" w:rsidR="00037BF0" w:rsidRDefault="00037BF0" w:rsidP="00A736E0">
            <w:pPr>
              <w:pStyle w:val="ConsPlusNormal"/>
              <w:jc w:val="both"/>
            </w:pPr>
            <w:r>
              <w:lastRenderedPageBreak/>
              <w:t xml:space="preserve">Указывается для работников из числа иностранных граждан или лиц без </w:t>
            </w:r>
            <w:r>
              <w:lastRenderedPageBreak/>
              <w:t xml:space="preserve">гражданства, временно проживающих на территории Российской Федерации, работающих в организациях, которые применяют пониженный тариф страховых взносов, предусмотренный в </w:t>
            </w:r>
            <w:hyperlink r:id="rId37">
              <w:r>
                <w:rPr>
                  <w:color w:val="0000FF"/>
                </w:rPr>
                <w:t>пункте 13.1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4BACA0A9" w14:textId="77777777" w:rsidR="00037BF0" w:rsidRDefault="00037BF0" w:rsidP="00A736E0">
            <w:pPr>
              <w:pStyle w:val="ConsPlusNormal"/>
              <w:jc w:val="center"/>
            </w:pPr>
            <w:r>
              <w:lastRenderedPageBreak/>
              <w:t>с 01.01.2022</w:t>
            </w:r>
          </w:p>
        </w:tc>
      </w:tr>
      <w:tr w:rsidR="00037BF0" w14:paraId="193FFB93" w14:textId="77777777" w:rsidTr="00A736E0">
        <w:tc>
          <w:tcPr>
            <w:tcW w:w="964" w:type="dxa"/>
          </w:tcPr>
          <w:p w14:paraId="623CE695" w14:textId="77777777" w:rsidR="00037BF0" w:rsidRDefault="00037BF0" w:rsidP="00A736E0">
            <w:pPr>
              <w:pStyle w:val="ConsPlusNormal"/>
              <w:jc w:val="center"/>
            </w:pPr>
            <w:r>
              <w:t>ВПОВ</w:t>
            </w:r>
          </w:p>
        </w:tc>
        <w:tc>
          <w:tcPr>
            <w:tcW w:w="2098" w:type="dxa"/>
          </w:tcPr>
          <w:p w14:paraId="5566DC56" w14:textId="77777777" w:rsidR="00037BF0" w:rsidRDefault="00037BF0" w:rsidP="00A736E0">
            <w:pPr>
              <w:pStyle w:val="ConsPlusNormal"/>
            </w:pPr>
            <w:r>
              <w:t>Временно пребывающие работники организации по предоставлению продуктов питания и напитков</w:t>
            </w:r>
          </w:p>
        </w:tc>
        <w:tc>
          <w:tcPr>
            <w:tcW w:w="4139" w:type="dxa"/>
          </w:tcPr>
          <w:p w14:paraId="661FB2E5" w14:textId="77777777" w:rsidR="00037BF0" w:rsidRDefault="00037BF0" w:rsidP="00A736E0">
            <w:pPr>
              <w:pStyle w:val="ConsPlusNormal"/>
              <w:jc w:val="both"/>
            </w:pPr>
            <w: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от 25 июля 2002 г. N 115-ФЗ "О правовом положении иностранных граждан в Российской Федерации"), временно пребывающие на территории Российской Федерации", с выплат и вознаграждений которым исчисляются страховые взносы плательщиками страховых взносов, основным видом экономической деятельности которых является деятельность по предоставлению продуктов питания и напитков</w:t>
            </w:r>
          </w:p>
        </w:tc>
        <w:tc>
          <w:tcPr>
            <w:tcW w:w="3912" w:type="dxa"/>
          </w:tcPr>
          <w:p w14:paraId="691EEB5B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из числа иностранных граждан или лиц без гражданства, временно пребывающих на территории Российской Федерации, работающих в организациях, которые применяют пониженный тариф страховых взносов, предусмотренный в </w:t>
            </w:r>
            <w:hyperlink r:id="rId39">
              <w:r>
                <w:rPr>
                  <w:color w:val="0000FF"/>
                </w:rPr>
                <w:t>пункте 13.1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6237FF0A" w14:textId="77777777" w:rsidR="00037BF0" w:rsidRDefault="00037BF0" w:rsidP="00A736E0">
            <w:pPr>
              <w:pStyle w:val="ConsPlusNormal"/>
              <w:jc w:val="center"/>
            </w:pPr>
            <w:r>
              <w:t>с 01.01.2022</w:t>
            </w:r>
          </w:p>
        </w:tc>
      </w:tr>
      <w:tr w:rsidR="00037BF0" w14:paraId="721BDE14" w14:textId="77777777" w:rsidTr="00A736E0">
        <w:tc>
          <w:tcPr>
            <w:tcW w:w="964" w:type="dxa"/>
          </w:tcPr>
          <w:p w14:paraId="46A3012E" w14:textId="77777777" w:rsidR="00037BF0" w:rsidRDefault="00037BF0" w:rsidP="00A736E0">
            <w:pPr>
              <w:pStyle w:val="ConsPlusNormal"/>
              <w:jc w:val="center"/>
            </w:pPr>
            <w:r>
              <w:t>ОСТ</w:t>
            </w:r>
          </w:p>
        </w:tc>
        <w:tc>
          <w:tcPr>
            <w:tcW w:w="2098" w:type="dxa"/>
          </w:tcPr>
          <w:p w14:paraId="76712630" w14:textId="77777777" w:rsidR="00037BF0" w:rsidRDefault="00037BF0" w:rsidP="00A736E0">
            <w:pPr>
              <w:pStyle w:val="ConsPlusNormal"/>
            </w:pPr>
            <w:r>
              <w:t>Работники организаций, зарегистрированных на территории Курильских островов</w:t>
            </w:r>
          </w:p>
        </w:tc>
        <w:tc>
          <w:tcPr>
            <w:tcW w:w="4139" w:type="dxa"/>
          </w:tcPr>
          <w:p w14:paraId="6DD2EF87" w14:textId="77777777" w:rsidR="00037BF0" w:rsidRDefault="00037BF0" w:rsidP="00A736E0">
            <w:pPr>
              <w:pStyle w:val="ConsPlusNormal"/>
              <w:jc w:val="both"/>
            </w:pPr>
            <w:r>
              <w:t xml:space="preserve">Физические лица, с выплат и </w:t>
            </w:r>
            <w:proofErr w:type="gramStart"/>
            <w:r>
              <w:t>вознаграждений</w:t>
            </w:r>
            <w:proofErr w:type="gramEnd"/>
            <w:r>
              <w:t xml:space="preserve"> которым исчисляются страховые взносы организациями, зарегистрированными на территории Курильских островов</w:t>
            </w:r>
          </w:p>
        </w:tc>
        <w:tc>
          <w:tcPr>
            <w:tcW w:w="3912" w:type="dxa"/>
          </w:tcPr>
          <w:p w14:paraId="503C040E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организаций, зарегистрированных на территории Курильских островов в соответствии с Федеральным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9 марта 2022 г. N 50-ФЗ "О внесении изменений в часть вторую Налогового кодекса Российской Федерации" </w:t>
            </w:r>
            <w:r>
              <w:lastRenderedPageBreak/>
              <w:t xml:space="preserve">(Собрание законодательства Российской Федерации, 2022, N 11, ст. 1600), которые применяют пониженный тариф страховых взносов в соответствии с </w:t>
            </w:r>
            <w:hyperlink r:id="rId41">
              <w:r>
                <w:rPr>
                  <w:color w:val="0000FF"/>
                </w:rPr>
                <w:t>подпунктом 19 пункта 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29746A39" w14:textId="77777777" w:rsidR="00037BF0" w:rsidRDefault="00037BF0" w:rsidP="00A736E0">
            <w:pPr>
              <w:pStyle w:val="ConsPlusNormal"/>
              <w:jc w:val="center"/>
            </w:pPr>
            <w:r>
              <w:lastRenderedPageBreak/>
              <w:t>с 01.01.2022</w:t>
            </w:r>
          </w:p>
        </w:tc>
      </w:tr>
      <w:tr w:rsidR="00037BF0" w14:paraId="051531B5" w14:textId="77777777" w:rsidTr="00A736E0">
        <w:tc>
          <w:tcPr>
            <w:tcW w:w="964" w:type="dxa"/>
          </w:tcPr>
          <w:p w14:paraId="32238925" w14:textId="77777777" w:rsidR="00037BF0" w:rsidRDefault="00037BF0" w:rsidP="00A736E0">
            <w:pPr>
              <w:pStyle w:val="ConsPlusNormal"/>
              <w:jc w:val="center"/>
            </w:pPr>
            <w:r>
              <w:t>ВЖОС</w:t>
            </w:r>
          </w:p>
        </w:tc>
        <w:tc>
          <w:tcPr>
            <w:tcW w:w="2098" w:type="dxa"/>
          </w:tcPr>
          <w:p w14:paraId="18512F3A" w14:textId="77777777" w:rsidR="00037BF0" w:rsidRDefault="00037BF0" w:rsidP="00A736E0">
            <w:pPr>
              <w:pStyle w:val="ConsPlusNormal"/>
            </w:pPr>
            <w:r>
              <w:t>Временно проживающие работники организаций, зарегистрированных на территории Курильских островов</w:t>
            </w:r>
          </w:p>
        </w:tc>
        <w:tc>
          <w:tcPr>
            <w:tcW w:w="4139" w:type="dxa"/>
          </w:tcPr>
          <w:p w14:paraId="7D8D954A" w14:textId="77777777" w:rsidR="00037BF0" w:rsidRDefault="00037BF0" w:rsidP="00A736E0">
            <w:pPr>
              <w:pStyle w:val="ConsPlusNormal"/>
              <w:jc w:val="both"/>
            </w:pPr>
            <w:r>
              <w:t xml:space="preserve">Иностранные граждане или лица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г. N 4528-1 "О беженцах", с выплат и вознаграждений которым исчисляются страховые взносы организациями, зарегистрированными на территории Курильских островов</w:t>
            </w:r>
          </w:p>
        </w:tc>
        <w:tc>
          <w:tcPr>
            <w:tcW w:w="3912" w:type="dxa"/>
          </w:tcPr>
          <w:p w14:paraId="3BA53430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из числа иностранных граждан или лиц без гражданства, временно проживающих на территории Российской Федерации и работающих в организациях, зарегистрированных на территории Курильских островов в соответствии с Федеральным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от 9 марта 2022 г. N 50-ФЗ "О внесении изменений в часть вторую Налогового кодекса Российской Федерации", которые применяют пониженный тариф страховых взносов в соответствии с </w:t>
            </w:r>
            <w:hyperlink r:id="rId44">
              <w:r>
                <w:rPr>
                  <w:color w:val="0000FF"/>
                </w:rPr>
                <w:t>подпунктом 19 пункта 1 статьи 427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31" w:type="dxa"/>
          </w:tcPr>
          <w:p w14:paraId="4BCFFC77" w14:textId="77777777" w:rsidR="00037BF0" w:rsidRDefault="00037BF0" w:rsidP="00A736E0">
            <w:pPr>
              <w:pStyle w:val="ConsPlusNormal"/>
              <w:jc w:val="center"/>
            </w:pPr>
            <w:r>
              <w:t>с 01.01.2022</w:t>
            </w:r>
          </w:p>
        </w:tc>
      </w:tr>
      <w:tr w:rsidR="00037BF0" w14:paraId="5A225970" w14:textId="77777777" w:rsidTr="00A736E0">
        <w:tc>
          <w:tcPr>
            <w:tcW w:w="964" w:type="dxa"/>
          </w:tcPr>
          <w:p w14:paraId="1920A361" w14:textId="77777777" w:rsidR="00037BF0" w:rsidRDefault="00037BF0" w:rsidP="00A736E0">
            <w:pPr>
              <w:pStyle w:val="ConsPlusNormal"/>
              <w:jc w:val="center"/>
            </w:pPr>
            <w:r>
              <w:t>ВПОС</w:t>
            </w:r>
          </w:p>
        </w:tc>
        <w:tc>
          <w:tcPr>
            <w:tcW w:w="2098" w:type="dxa"/>
          </w:tcPr>
          <w:p w14:paraId="142883AD" w14:textId="77777777" w:rsidR="00037BF0" w:rsidRDefault="00037BF0" w:rsidP="00A736E0">
            <w:pPr>
              <w:pStyle w:val="ConsPlusNormal"/>
            </w:pPr>
            <w:r>
              <w:t>Временно пребывающие работники организаций, зарегистрированных на территории Курильских островов</w:t>
            </w:r>
          </w:p>
        </w:tc>
        <w:tc>
          <w:tcPr>
            <w:tcW w:w="4139" w:type="dxa"/>
          </w:tcPr>
          <w:p w14:paraId="7150499A" w14:textId="77777777" w:rsidR="00037BF0" w:rsidRDefault="00037BF0" w:rsidP="00A736E0">
            <w:pPr>
              <w:pStyle w:val="ConsPlusNormal"/>
              <w:jc w:val="both"/>
            </w:pPr>
            <w: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t xml:space="preserve"> от 25 июля 2002 г. N 115-ФЗ "О правовом положении иностранных граждан в Российской Федерации"), временно пребывающие на территории Российской Федерации, с выплат и вознаграждений которым исчисляются страховые взносы организациями, зарегистрированными на территории Курильских островов</w:t>
            </w:r>
          </w:p>
        </w:tc>
        <w:tc>
          <w:tcPr>
            <w:tcW w:w="3912" w:type="dxa"/>
          </w:tcPr>
          <w:p w14:paraId="30249D45" w14:textId="77777777" w:rsidR="00037BF0" w:rsidRDefault="00037BF0" w:rsidP="00A736E0">
            <w:pPr>
              <w:pStyle w:val="ConsPlusNormal"/>
              <w:jc w:val="both"/>
            </w:pPr>
            <w:r>
              <w:t xml:space="preserve">Указывается для работников из числа иностранных граждан или лиц без гражданства, временно пребывающих на территории Российской Федерации и работающих в организациях, зарегистрированных на территории Курильских островов в соответствии с Федеральным </w:t>
            </w:r>
            <w:hyperlink r:id="rId46">
              <w:r>
                <w:rPr>
                  <w:color w:val="0000FF"/>
                </w:rPr>
                <w:t>законом</w:t>
              </w:r>
            </w:hyperlink>
            <w:r>
              <w:t xml:space="preserve"> от 9 марта 2022 г. N 50-ФЗ "О внесении изменений в часть вторую Налогового кодекса Российской Федерации", которые применяют пониженный тариф страховых взносов в соответствии с </w:t>
            </w:r>
            <w:hyperlink r:id="rId47">
              <w:r>
                <w:rPr>
                  <w:color w:val="0000FF"/>
                </w:rPr>
                <w:t>подпунктом 19 пункта 1 статьи 427</w:t>
              </w:r>
            </w:hyperlink>
            <w:r>
              <w:t xml:space="preserve">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1531" w:type="dxa"/>
          </w:tcPr>
          <w:p w14:paraId="07B23184" w14:textId="77777777" w:rsidR="00037BF0" w:rsidRDefault="00037BF0" w:rsidP="00A736E0">
            <w:pPr>
              <w:pStyle w:val="ConsPlusNormal"/>
              <w:jc w:val="center"/>
            </w:pPr>
            <w:r>
              <w:lastRenderedPageBreak/>
              <w:t>с 01.01.2022</w:t>
            </w:r>
          </w:p>
        </w:tc>
      </w:tr>
    </w:tbl>
    <w:p w14:paraId="72CDF846" w14:textId="77777777" w:rsidR="00037BF0" w:rsidRDefault="00037BF0" w:rsidP="00037BF0">
      <w:pPr>
        <w:pStyle w:val="ConsPlusNormal"/>
        <w:jc w:val="right"/>
      </w:pPr>
      <w:r>
        <w:t>";</w:t>
      </w:r>
    </w:p>
    <w:p w14:paraId="62BA866B" w14:textId="77777777" w:rsidR="00037BF0" w:rsidRDefault="00037BF0" w:rsidP="00037BF0">
      <w:pPr>
        <w:pStyle w:val="ConsPlusNormal"/>
        <w:jc w:val="both"/>
      </w:pPr>
    </w:p>
    <w:p w14:paraId="28C3B3C7" w14:textId="77777777" w:rsidR="00037BF0" w:rsidRDefault="00037BF0" w:rsidP="00037BF0">
      <w:pPr>
        <w:pStyle w:val="ConsPlusNormal"/>
        <w:ind w:firstLine="540"/>
        <w:jc w:val="both"/>
      </w:pPr>
      <w:r>
        <w:t xml:space="preserve">7) </w:t>
      </w:r>
      <w:hyperlink r:id="rId48">
        <w:r>
          <w:rPr>
            <w:color w:val="0000FF"/>
          </w:rPr>
          <w:t>дополнить</w:t>
        </w:r>
      </w:hyperlink>
      <w:r>
        <w:t xml:space="preserve"> раздел Коды "Исчисление страхового стажа: дополнительные сведения",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 параметров, используемых при заполнении сведений для ведения индивидуального (персонифицированного) учета (приложение к Порядку), следующей строкой:</w:t>
      </w:r>
    </w:p>
    <w:p w14:paraId="76D4AB43" w14:textId="77777777" w:rsidR="00037BF0" w:rsidRDefault="00037BF0" w:rsidP="00037BF0">
      <w:pPr>
        <w:pStyle w:val="ConsPlusNormal"/>
        <w:jc w:val="both"/>
      </w:pPr>
    </w:p>
    <w:p w14:paraId="57BB1E9A" w14:textId="77777777" w:rsidR="00037BF0" w:rsidRDefault="00037BF0" w:rsidP="00037BF0">
      <w:pPr>
        <w:pStyle w:val="ConsPlusNormal"/>
      </w:pPr>
      <w:r>
        <w:t>"</w:t>
      </w:r>
    </w:p>
    <w:p w14:paraId="4091DE20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2"/>
        <w:gridCol w:w="2891"/>
        <w:gridCol w:w="5839"/>
        <w:gridCol w:w="1644"/>
      </w:tblGrid>
      <w:tr w:rsidR="00037BF0" w14:paraId="3EA2B32D" w14:textId="77777777" w:rsidTr="00A736E0"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370345D8" w14:textId="77777777" w:rsidR="00037BF0" w:rsidRDefault="00037BF0" w:rsidP="00A736E0">
            <w:pPr>
              <w:pStyle w:val="ConsPlusNormal"/>
              <w:jc w:val="center"/>
            </w:pPr>
            <w:r>
              <w:t>ВОЕНСЛ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139B4F9B" w14:textId="77777777" w:rsidR="00037BF0" w:rsidRDefault="00037BF0" w:rsidP="00A736E0">
            <w:pPr>
              <w:pStyle w:val="ConsPlusNormal"/>
              <w:jc w:val="both"/>
            </w:pPr>
            <w:r>
              <w:t>Периоды службы, при которых за работником сохранялось рабочее место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4849A282" w14:textId="77777777" w:rsidR="00037BF0" w:rsidRDefault="00037BF0" w:rsidP="00A736E0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Статья 351.7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BEC2DB7" w14:textId="77777777" w:rsidR="00037BF0" w:rsidRDefault="00037BF0" w:rsidP="00A736E0">
            <w:pPr>
              <w:pStyle w:val="ConsPlusNormal"/>
              <w:jc w:val="center"/>
            </w:pPr>
            <w:r>
              <w:t>с 24.02.2022</w:t>
            </w:r>
          </w:p>
        </w:tc>
      </w:tr>
    </w:tbl>
    <w:p w14:paraId="02C09C32" w14:textId="77777777" w:rsidR="00037BF0" w:rsidRDefault="00037BF0" w:rsidP="00037BF0">
      <w:pPr>
        <w:pStyle w:val="ConsPlusNormal"/>
        <w:sectPr w:rsidR="00037BF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234CB49" w14:textId="77777777" w:rsidR="00037BF0" w:rsidRDefault="00037BF0" w:rsidP="00037BF0">
      <w:pPr>
        <w:pStyle w:val="ConsPlusNormal"/>
        <w:jc w:val="right"/>
      </w:pPr>
      <w:r>
        <w:lastRenderedPageBreak/>
        <w:t>".</w:t>
      </w:r>
    </w:p>
    <w:p w14:paraId="2E676DF0" w14:textId="77777777" w:rsidR="00037BF0" w:rsidRDefault="00037BF0" w:rsidP="00037BF0">
      <w:pPr>
        <w:pStyle w:val="ConsPlusNormal"/>
        <w:jc w:val="both"/>
      </w:pPr>
    </w:p>
    <w:p w14:paraId="50F1666E" w14:textId="77777777" w:rsidR="00037BF0" w:rsidRDefault="00037BF0" w:rsidP="00037BF0">
      <w:pPr>
        <w:pStyle w:val="ConsPlusNormal"/>
        <w:ind w:firstLine="540"/>
        <w:jc w:val="both"/>
      </w:pPr>
      <w:r>
        <w:t xml:space="preserve">2. В </w:t>
      </w:r>
      <w:hyperlink r:id="rId50">
        <w:r>
          <w:rPr>
            <w:color w:val="0000FF"/>
          </w:rPr>
          <w:t>Формат</w:t>
        </w:r>
      </w:hyperlink>
      <w:r>
        <w:t xml:space="preserve"> сведений для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в электронной форме (приложение 6 к постановлению Правления Пенсионного фонда Российской Федерации от 6 декабря 2018 г. N 507п) внести следующие изменения:</w:t>
      </w:r>
    </w:p>
    <w:p w14:paraId="57F3666C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1) в </w:t>
      </w:r>
      <w:hyperlink r:id="rId51">
        <w:r>
          <w:rPr>
            <w:color w:val="0000FF"/>
          </w:rPr>
          <w:t>Таблице 19</w:t>
        </w:r>
      </w:hyperlink>
      <w:r>
        <w:t xml:space="preserve"> "Составной тип ИС4:ТипСтажевыйПериод2017" в </w:t>
      </w:r>
      <w:hyperlink r:id="rId52">
        <w:r>
          <w:rPr>
            <w:color w:val="0000FF"/>
          </w:rPr>
          <w:t>строке 2.4</w:t>
        </w:r>
      </w:hyperlink>
      <w:r>
        <w:t xml:space="preserve"> графу "Ограничения (расширение)" дополнить значением "ВОЕНСЛ";</w:t>
      </w:r>
    </w:p>
    <w:p w14:paraId="2FAD1C9F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2) в </w:t>
      </w:r>
      <w:hyperlink r:id="rId53">
        <w:r>
          <w:rPr>
            <w:color w:val="0000FF"/>
          </w:rPr>
          <w:t>Таблице 45</w:t>
        </w:r>
      </w:hyperlink>
      <w:r>
        <w:t xml:space="preserve"> "Список проверок для категории проверок Общие проверки для документов":</w:t>
      </w:r>
    </w:p>
    <w:p w14:paraId="1F2FBC02" w14:textId="77777777" w:rsidR="00037BF0" w:rsidRDefault="00037BF0" w:rsidP="00037BF0">
      <w:pPr>
        <w:pStyle w:val="ConsPlusNormal"/>
        <w:spacing w:before="200"/>
        <w:ind w:firstLine="540"/>
        <w:jc w:val="both"/>
      </w:pPr>
      <w:r>
        <w:t xml:space="preserve">а) </w:t>
      </w:r>
      <w:hyperlink r:id="rId54">
        <w:r>
          <w:rPr>
            <w:color w:val="0000FF"/>
          </w:rPr>
          <w:t>строку</w:t>
        </w:r>
      </w:hyperlink>
      <w:r>
        <w:t xml:space="preserve"> ВСЗЛ.ЛСТАЖ.1.17 изложить в следующей редакции:</w:t>
      </w:r>
    </w:p>
    <w:p w14:paraId="054C4DB4" w14:textId="77777777" w:rsidR="00037BF0" w:rsidRDefault="00037BF0" w:rsidP="00037BF0">
      <w:pPr>
        <w:pStyle w:val="ConsPlusNormal"/>
        <w:jc w:val="both"/>
      </w:pPr>
    </w:p>
    <w:p w14:paraId="5B4DB5F9" w14:textId="77777777" w:rsidR="00037BF0" w:rsidRDefault="00037BF0" w:rsidP="00037BF0">
      <w:pPr>
        <w:pStyle w:val="ConsPlusNormal"/>
      </w:pPr>
      <w:r>
        <w:t>"</w:t>
      </w:r>
    </w:p>
    <w:p w14:paraId="4F4B0B84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50"/>
        <w:gridCol w:w="1790"/>
      </w:tblGrid>
      <w:tr w:rsidR="00037BF0" w14:paraId="52D3BC69" w14:textId="77777777" w:rsidTr="00A736E0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0D059CAD" w14:textId="77777777" w:rsidR="00037BF0" w:rsidRDefault="00037BF0" w:rsidP="00A736E0">
            <w:pPr>
              <w:pStyle w:val="ConsPlusNormal"/>
            </w:pPr>
            <w:r>
              <w:t>ВСЗЛ.ЛСТАЖ.1.17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2B584488" w14:textId="77777777" w:rsidR="00037BF0" w:rsidRDefault="00037BF0" w:rsidP="00A736E0">
            <w:pPr>
              <w:pStyle w:val="ConsPlusNormal"/>
            </w:pPr>
            <w:r>
              <w:t>Если элемент 'ЛьготныйСтаж. ДопСведенияИС' имеет значение: АДМИНИСТР, НЕОПЛ, ОБЩЕСТ, СДКРОВ, ОТСТРАН, ПРОСТОЙ, УЧОТПУСК, ДЛДЕТИ, ЧАЭС, ДОПВЫХ, ДЕТИПРЛ, - блок 'ЛьготныйСтаж. ТУ' должен отсутствовать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449EB45" w14:textId="77777777" w:rsidR="00037BF0" w:rsidRDefault="00037BF0" w:rsidP="00A736E0">
            <w:pPr>
              <w:pStyle w:val="ConsPlusNormal"/>
              <w:jc w:val="center"/>
            </w:pPr>
            <w:r>
              <w:t>30</w:t>
            </w:r>
          </w:p>
        </w:tc>
      </w:tr>
    </w:tbl>
    <w:p w14:paraId="1FEFFC36" w14:textId="77777777" w:rsidR="00037BF0" w:rsidRDefault="00037BF0" w:rsidP="00037BF0">
      <w:pPr>
        <w:pStyle w:val="ConsPlusNormal"/>
        <w:jc w:val="right"/>
      </w:pPr>
      <w:r>
        <w:t>";</w:t>
      </w:r>
    </w:p>
    <w:p w14:paraId="54AB64F4" w14:textId="77777777" w:rsidR="00037BF0" w:rsidRDefault="00037BF0" w:rsidP="00037BF0">
      <w:pPr>
        <w:pStyle w:val="ConsPlusNormal"/>
        <w:jc w:val="both"/>
      </w:pPr>
    </w:p>
    <w:p w14:paraId="4E4CCD77" w14:textId="77777777" w:rsidR="00037BF0" w:rsidRDefault="00037BF0" w:rsidP="00037BF0">
      <w:pPr>
        <w:pStyle w:val="ConsPlusNormal"/>
        <w:ind w:firstLine="540"/>
        <w:jc w:val="both"/>
      </w:pPr>
      <w:r>
        <w:t xml:space="preserve">б) </w:t>
      </w:r>
      <w:hyperlink r:id="rId55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14:paraId="73732C7D" w14:textId="77777777" w:rsidR="00037BF0" w:rsidRDefault="00037BF0" w:rsidP="00037BF0">
      <w:pPr>
        <w:pStyle w:val="ConsPlusNormal"/>
        <w:jc w:val="both"/>
      </w:pPr>
    </w:p>
    <w:p w14:paraId="247EA495" w14:textId="77777777" w:rsidR="00037BF0" w:rsidRDefault="00037BF0" w:rsidP="00037BF0">
      <w:pPr>
        <w:pStyle w:val="ConsPlusNormal"/>
      </w:pPr>
      <w:r>
        <w:t>"</w:t>
      </w:r>
    </w:p>
    <w:p w14:paraId="297CB4A2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50"/>
        <w:gridCol w:w="1790"/>
      </w:tblGrid>
      <w:tr w:rsidR="00037BF0" w14:paraId="1063B27D" w14:textId="77777777" w:rsidTr="00A736E0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02A6FC9" w14:textId="77777777" w:rsidR="00037BF0" w:rsidRDefault="00037BF0" w:rsidP="00A736E0">
            <w:pPr>
              <w:pStyle w:val="ConsPlusNormal"/>
            </w:pPr>
            <w:r>
              <w:t>ВСЗЛ.ЛСТАЖ.1.24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F500D" w14:textId="77777777" w:rsidR="00037BF0" w:rsidRDefault="00037BF0" w:rsidP="00A736E0">
            <w:pPr>
              <w:pStyle w:val="ConsPlusNormal"/>
            </w:pPr>
            <w:r>
              <w:t>Если элемент 'ЛьготныйСтаж. ДопСведенияИС' принимает значение ВОЕНСЛ, то дата начала стажевого периода должна быть не раньше 24 февраля 2022 года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17F015A" w14:textId="77777777" w:rsidR="00037BF0" w:rsidRDefault="00037BF0" w:rsidP="00A736E0">
            <w:pPr>
              <w:pStyle w:val="ConsPlusNormal"/>
              <w:jc w:val="center"/>
            </w:pPr>
            <w:r>
              <w:t>30</w:t>
            </w:r>
          </w:p>
        </w:tc>
      </w:tr>
    </w:tbl>
    <w:p w14:paraId="5BC32240" w14:textId="77777777" w:rsidR="00037BF0" w:rsidRDefault="00037BF0" w:rsidP="00037BF0">
      <w:pPr>
        <w:pStyle w:val="ConsPlusNormal"/>
        <w:jc w:val="right"/>
      </w:pPr>
      <w:r>
        <w:t>";</w:t>
      </w:r>
    </w:p>
    <w:p w14:paraId="6805DDF8" w14:textId="77777777" w:rsidR="00037BF0" w:rsidRDefault="00037BF0" w:rsidP="00037BF0">
      <w:pPr>
        <w:pStyle w:val="ConsPlusNormal"/>
        <w:jc w:val="both"/>
      </w:pPr>
    </w:p>
    <w:p w14:paraId="44216270" w14:textId="77777777" w:rsidR="00037BF0" w:rsidRDefault="00037BF0" w:rsidP="00037BF0">
      <w:pPr>
        <w:pStyle w:val="ConsPlusNormal"/>
        <w:ind w:firstLine="540"/>
        <w:jc w:val="both"/>
      </w:pPr>
      <w:r>
        <w:t xml:space="preserve">в) </w:t>
      </w:r>
      <w:hyperlink r:id="rId56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14:paraId="4FCA3961" w14:textId="77777777" w:rsidR="00037BF0" w:rsidRDefault="00037BF0" w:rsidP="00037BF0">
      <w:pPr>
        <w:pStyle w:val="ConsPlusNormal"/>
        <w:jc w:val="both"/>
      </w:pPr>
    </w:p>
    <w:p w14:paraId="1C081E26" w14:textId="77777777" w:rsidR="00037BF0" w:rsidRDefault="00037BF0" w:rsidP="00037BF0">
      <w:pPr>
        <w:pStyle w:val="ConsPlusNormal"/>
      </w:pPr>
      <w:r>
        <w:t>"</w:t>
      </w:r>
    </w:p>
    <w:p w14:paraId="7E795E75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50"/>
        <w:gridCol w:w="1790"/>
      </w:tblGrid>
      <w:tr w:rsidR="00037BF0" w14:paraId="7908EEB8" w14:textId="77777777" w:rsidTr="00A736E0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129B9B9" w14:textId="77777777" w:rsidR="00037BF0" w:rsidRDefault="00037BF0" w:rsidP="00A736E0">
            <w:pPr>
              <w:pStyle w:val="ConsPlusNormal"/>
            </w:pPr>
            <w:r>
              <w:t>ВСЗЛ.ЛСТАЖ.1.30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6B492" w14:textId="77777777" w:rsidR="00037BF0" w:rsidRDefault="00037BF0" w:rsidP="00A736E0">
            <w:pPr>
              <w:pStyle w:val="ConsPlusNormal"/>
            </w:pPr>
            <w:r>
              <w:t>Если элемент 'ЛьготныйСтаж. ДопСведенияИС' имеет значение КВАЛИФ, - блок 'ЛьготныйСтаж. ТУ' не может принимать значение СЕЛО, Ч33, Ч34, Ч35, Ч36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A09E7A8" w14:textId="77777777" w:rsidR="00037BF0" w:rsidRDefault="00037BF0" w:rsidP="00A736E0">
            <w:pPr>
              <w:pStyle w:val="ConsPlusNormal"/>
              <w:jc w:val="center"/>
            </w:pPr>
            <w:r>
              <w:t>30</w:t>
            </w:r>
          </w:p>
        </w:tc>
      </w:tr>
    </w:tbl>
    <w:p w14:paraId="66BB0F1D" w14:textId="77777777" w:rsidR="00037BF0" w:rsidRDefault="00037BF0" w:rsidP="00037BF0">
      <w:pPr>
        <w:pStyle w:val="ConsPlusNormal"/>
        <w:jc w:val="right"/>
      </w:pPr>
      <w:r>
        <w:t>";</w:t>
      </w:r>
    </w:p>
    <w:p w14:paraId="313FB88F" w14:textId="77777777" w:rsidR="00037BF0" w:rsidRDefault="00037BF0" w:rsidP="00037BF0">
      <w:pPr>
        <w:pStyle w:val="ConsPlusNormal"/>
        <w:jc w:val="both"/>
      </w:pPr>
    </w:p>
    <w:p w14:paraId="74980470" w14:textId="77777777" w:rsidR="00037BF0" w:rsidRDefault="00037BF0" w:rsidP="00037BF0">
      <w:pPr>
        <w:pStyle w:val="ConsPlusNormal"/>
        <w:ind w:firstLine="540"/>
        <w:jc w:val="both"/>
      </w:pPr>
      <w:r>
        <w:t xml:space="preserve">г) </w:t>
      </w:r>
      <w:hyperlink r:id="rId57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14:paraId="06EF2943" w14:textId="77777777" w:rsidR="00037BF0" w:rsidRDefault="00037BF0" w:rsidP="00037BF0">
      <w:pPr>
        <w:pStyle w:val="ConsPlusNormal"/>
        <w:jc w:val="both"/>
      </w:pPr>
    </w:p>
    <w:p w14:paraId="200EAA76" w14:textId="77777777" w:rsidR="00037BF0" w:rsidRDefault="00037BF0" w:rsidP="00037BF0">
      <w:pPr>
        <w:pStyle w:val="ConsPlusNormal"/>
      </w:pPr>
      <w:r>
        <w:t>"</w:t>
      </w:r>
    </w:p>
    <w:p w14:paraId="6DAE3067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50"/>
        <w:gridCol w:w="1790"/>
      </w:tblGrid>
      <w:tr w:rsidR="00037BF0" w14:paraId="4C8D3ED7" w14:textId="77777777" w:rsidTr="00A736E0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E83E0D2" w14:textId="77777777" w:rsidR="00037BF0" w:rsidRDefault="00037BF0" w:rsidP="00A736E0">
            <w:pPr>
              <w:pStyle w:val="ConsPlusNormal"/>
            </w:pPr>
            <w:r>
              <w:t>ВСЗЛ.ЛСТАЖ.1.32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A671" w14:textId="77777777" w:rsidR="00037BF0" w:rsidRDefault="00037BF0" w:rsidP="00A736E0">
            <w:pPr>
              <w:pStyle w:val="ConsPlusNormal"/>
            </w:pPr>
            <w:r>
              <w:t>Если элемент 'ЛьготныйСтаж. ДопСведенияИС' имеет значение ВОЕНСЛ, - блоки 'ЛьготныйСтаж. ТУ', 'ЛьготныйСтаж. ОУТ', 'ЛьготныйСтаж. ИС' и 'ЛьготныйСтаж. ВЛ' должны отсутствовать, и графа 14 'Сведения о периодах, засчитываемых в страховой стаж безработным' не может принимать значение БЕЗР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E8201D6" w14:textId="77777777" w:rsidR="00037BF0" w:rsidRDefault="00037BF0" w:rsidP="00A736E0">
            <w:pPr>
              <w:pStyle w:val="ConsPlusNormal"/>
              <w:jc w:val="center"/>
            </w:pPr>
            <w:r>
              <w:t>30</w:t>
            </w:r>
          </w:p>
        </w:tc>
      </w:tr>
    </w:tbl>
    <w:p w14:paraId="61B09E9D" w14:textId="77777777" w:rsidR="00037BF0" w:rsidRDefault="00037BF0" w:rsidP="00037BF0">
      <w:pPr>
        <w:pStyle w:val="ConsPlusNormal"/>
        <w:jc w:val="right"/>
      </w:pPr>
      <w:r>
        <w:t>";</w:t>
      </w:r>
    </w:p>
    <w:p w14:paraId="4FC1C513" w14:textId="77777777" w:rsidR="00037BF0" w:rsidRDefault="00037BF0" w:rsidP="00037BF0">
      <w:pPr>
        <w:pStyle w:val="ConsPlusNormal"/>
        <w:jc w:val="both"/>
      </w:pPr>
    </w:p>
    <w:p w14:paraId="57B25426" w14:textId="77777777" w:rsidR="00037BF0" w:rsidRDefault="00037BF0" w:rsidP="00037BF0">
      <w:pPr>
        <w:pStyle w:val="ConsPlusNormal"/>
        <w:ind w:firstLine="540"/>
        <w:jc w:val="both"/>
      </w:pPr>
      <w:r>
        <w:t xml:space="preserve">3) в </w:t>
      </w:r>
      <w:hyperlink r:id="rId58">
        <w:r>
          <w:rPr>
            <w:color w:val="0000FF"/>
          </w:rPr>
          <w:t>Таблице 46</w:t>
        </w:r>
      </w:hyperlink>
      <w:r>
        <w:t xml:space="preserve"> "Список проверок для категории проверок Базовые проверки документов </w:t>
      </w:r>
      <w:r>
        <w:lastRenderedPageBreak/>
        <w:t xml:space="preserve">ИС2017" </w:t>
      </w:r>
      <w:hyperlink r:id="rId59">
        <w:r>
          <w:rPr>
            <w:color w:val="0000FF"/>
          </w:rPr>
          <w:t>строку</w:t>
        </w:r>
      </w:hyperlink>
      <w:r>
        <w:t xml:space="preserve"> ВС.Б-СЗВ-СТАЖ.1.5 изложить в следующей редакции:</w:t>
      </w:r>
    </w:p>
    <w:p w14:paraId="6F53255F" w14:textId="77777777" w:rsidR="00037BF0" w:rsidRDefault="00037BF0" w:rsidP="00037BF0">
      <w:pPr>
        <w:pStyle w:val="ConsPlusNormal"/>
        <w:jc w:val="both"/>
      </w:pPr>
    </w:p>
    <w:p w14:paraId="63CD991B" w14:textId="77777777" w:rsidR="00037BF0" w:rsidRDefault="00037BF0" w:rsidP="00037BF0">
      <w:pPr>
        <w:pStyle w:val="ConsPlusNormal"/>
      </w:pPr>
      <w:r>
        <w:t>"</w:t>
      </w:r>
    </w:p>
    <w:p w14:paraId="61779AB7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50"/>
        <w:gridCol w:w="1790"/>
      </w:tblGrid>
      <w:tr w:rsidR="00037BF0" w14:paraId="11E04C28" w14:textId="77777777" w:rsidTr="00A736E0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4774CA0" w14:textId="77777777" w:rsidR="00037BF0" w:rsidRDefault="00037BF0" w:rsidP="00A736E0">
            <w:pPr>
              <w:pStyle w:val="ConsPlusNormal"/>
            </w:pPr>
            <w:r>
              <w:t>ВС.Б-СЗВ-СТАЖ.1.5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3706A" w14:textId="77777777" w:rsidR="00037BF0" w:rsidRDefault="00037BF0" w:rsidP="00A736E0">
            <w:pPr>
              <w:pStyle w:val="ConsPlusNormal"/>
            </w:pPr>
            <w:r>
              <w:t>Сведения по форме СЗВ-СТАЖ со значением поля 'Тип сведений' - 'Дополняющая' не могут быть представлены за период, данные по которому уже учтены на индивидуальном лицевом счете застрахованного лица, на основании формы СЗВ-СТАЖ со значением поля 'Тип сведений' - 'Исходная' или 'Тип сведений' - 'Дополняющая'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7BC67A0" w14:textId="77777777" w:rsidR="00037BF0" w:rsidRDefault="00037BF0" w:rsidP="00A736E0">
            <w:pPr>
              <w:pStyle w:val="ConsPlusNormal"/>
              <w:jc w:val="center"/>
            </w:pPr>
            <w:r>
              <w:t>30</w:t>
            </w:r>
          </w:p>
        </w:tc>
      </w:tr>
    </w:tbl>
    <w:p w14:paraId="64D644B7" w14:textId="77777777" w:rsidR="00037BF0" w:rsidRDefault="00037BF0" w:rsidP="00037BF0">
      <w:pPr>
        <w:pStyle w:val="ConsPlusNormal"/>
        <w:jc w:val="right"/>
      </w:pPr>
      <w:r>
        <w:t>";</w:t>
      </w:r>
    </w:p>
    <w:p w14:paraId="0B170470" w14:textId="77777777" w:rsidR="00037BF0" w:rsidRDefault="00037BF0" w:rsidP="00037BF0">
      <w:pPr>
        <w:pStyle w:val="ConsPlusNormal"/>
        <w:jc w:val="both"/>
      </w:pPr>
    </w:p>
    <w:p w14:paraId="0D11FC01" w14:textId="77777777" w:rsidR="00037BF0" w:rsidRDefault="00037BF0" w:rsidP="00037BF0">
      <w:pPr>
        <w:pStyle w:val="ConsPlusNormal"/>
        <w:ind w:firstLine="540"/>
        <w:jc w:val="both"/>
      </w:pPr>
      <w:r>
        <w:t xml:space="preserve">4) в </w:t>
      </w:r>
      <w:hyperlink r:id="rId60">
        <w:r>
          <w:rPr>
            <w:color w:val="0000FF"/>
          </w:rPr>
          <w:t>Таблице 47</w:t>
        </w:r>
      </w:hyperlink>
      <w:r>
        <w:t xml:space="preserve"> "Список проверок для категории проверок Проверки документов ИС2017" </w:t>
      </w:r>
      <w:hyperlink r:id="rId61">
        <w:r>
          <w:rPr>
            <w:color w:val="0000FF"/>
          </w:rPr>
          <w:t>строку</w:t>
        </w:r>
      </w:hyperlink>
      <w:r>
        <w:t xml:space="preserve"> ВС.СЗВ-СТАЖ.1.10 изложить в следующей редакции:</w:t>
      </w:r>
    </w:p>
    <w:p w14:paraId="05FD7880" w14:textId="77777777" w:rsidR="00037BF0" w:rsidRDefault="00037BF0" w:rsidP="00037BF0">
      <w:pPr>
        <w:pStyle w:val="ConsPlusNormal"/>
        <w:jc w:val="both"/>
      </w:pPr>
    </w:p>
    <w:p w14:paraId="68047A93" w14:textId="77777777" w:rsidR="00037BF0" w:rsidRDefault="00037BF0" w:rsidP="00037BF0">
      <w:pPr>
        <w:pStyle w:val="ConsPlusNormal"/>
      </w:pPr>
      <w:r>
        <w:t>"</w:t>
      </w:r>
    </w:p>
    <w:p w14:paraId="0EDF3C76" w14:textId="77777777" w:rsidR="00037BF0" w:rsidRDefault="00037BF0" w:rsidP="00037BF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750"/>
        <w:gridCol w:w="1790"/>
      </w:tblGrid>
      <w:tr w:rsidR="00037BF0" w14:paraId="183290B4" w14:textId="77777777" w:rsidTr="00A736E0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51F334A" w14:textId="77777777" w:rsidR="00037BF0" w:rsidRDefault="00037BF0" w:rsidP="00A736E0">
            <w:pPr>
              <w:pStyle w:val="ConsPlusNormal"/>
            </w:pPr>
            <w:r>
              <w:t>ВС.СЗВ-СТАЖ.1.10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</w:tcPr>
          <w:p w14:paraId="38FF6F1B" w14:textId="77777777" w:rsidR="00037BF0" w:rsidRDefault="00037BF0" w:rsidP="00A736E0">
            <w:pPr>
              <w:pStyle w:val="ConsPlusNormal"/>
            </w:pPr>
            <w:r>
              <w:t>Период, образованный датами 'СтажевыйПериод. Период.С' и 'СтажевыйПериод. Период.По' раздела, содержащего сведения о периодах работы застрахованного лица, должен входить в период, за который подаются сведения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A5634C1" w14:textId="77777777" w:rsidR="00037BF0" w:rsidRDefault="00037BF0" w:rsidP="00A736E0">
            <w:pPr>
              <w:pStyle w:val="ConsPlusNormal"/>
              <w:jc w:val="center"/>
            </w:pPr>
            <w:r>
              <w:t>30</w:t>
            </w:r>
          </w:p>
        </w:tc>
      </w:tr>
    </w:tbl>
    <w:p w14:paraId="66E612E5" w14:textId="77777777" w:rsidR="00037BF0" w:rsidRDefault="00037BF0" w:rsidP="00037BF0">
      <w:pPr>
        <w:pStyle w:val="ConsPlusNormal"/>
        <w:jc w:val="right"/>
      </w:pPr>
      <w:r>
        <w:t>".</w:t>
      </w:r>
    </w:p>
    <w:p w14:paraId="236FBC4D" w14:textId="77777777" w:rsidR="00037BF0" w:rsidRDefault="00037BF0" w:rsidP="00037BF0">
      <w:pPr>
        <w:pStyle w:val="ConsPlusNormal"/>
        <w:jc w:val="both"/>
      </w:pPr>
    </w:p>
    <w:p w14:paraId="10979909" w14:textId="77777777" w:rsidR="00037BF0" w:rsidRPr="00A24B79" w:rsidRDefault="00037BF0" w:rsidP="00037BF0">
      <w:pPr>
        <w:spacing w:after="0" w:line="240" w:lineRule="auto"/>
      </w:pPr>
    </w:p>
    <w:p w14:paraId="72F2BE30" w14:textId="77777777" w:rsidR="00057960" w:rsidRDefault="00057960"/>
    <w:sectPr w:rsidR="0005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0"/>
    <w:rsid w:val="00037BF0"/>
    <w:rsid w:val="00057960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47717"/>
  <w15:chartTrackingRefBased/>
  <w15:docId w15:val="{EAB527F6-332F-814F-99C6-19B6920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BF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BF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Title">
    <w:name w:val="ConsPlusTitle"/>
    <w:rsid w:val="00037BF0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037B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EB0853FD7483BDC41716D7BD545C1B116C41EAFE1BFD9C43F61061ECA70EC0E3B7EAFFDEC5D315E036859C1E260102B23DE59963E33ABq8L9U" TargetMode="External"/><Relationship Id="rId18" Type="http://schemas.openxmlformats.org/officeDocument/2006/relationships/hyperlink" Target="consultantplus://offline/ref=84BEB0853FD7483BDC41716D7BD545C1B116C81DAFEBBFD9C43F61061ECA70EC0E3B7EAFFDEC5A375D036859C1E260102B23DE59963E33ABq8L9U" TargetMode="External"/><Relationship Id="rId26" Type="http://schemas.openxmlformats.org/officeDocument/2006/relationships/hyperlink" Target="consultantplus://offline/ref=84BEB0853FD7483BDC41716D7BD545C1B61CC51AA3E0BFD9C43F61061ECA70EC1C3B26A3FDEA413158163E0887qBL5U" TargetMode="External"/><Relationship Id="rId39" Type="http://schemas.openxmlformats.org/officeDocument/2006/relationships/hyperlink" Target="consultantplus://offline/ref=84BEB0853FD7483BDC41716D7BD545C1B116CE18A4E6BFD9C43F61061ECA70EC0E3B7EACFCEC5733525C6D4CD0BA6D16333CDE468A3C31qALBU" TargetMode="External"/><Relationship Id="rId21" Type="http://schemas.openxmlformats.org/officeDocument/2006/relationships/hyperlink" Target="consultantplus://offline/ref=84BEB0853FD7483BDC41716D7BD545C1B116CE18A4E6BFD9C43F61061ECA70EC0E3B7EACFFE85937525C6D4CD0BA6D16333CDE468A3C31qALBU" TargetMode="External"/><Relationship Id="rId34" Type="http://schemas.openxmlformats.org/officeDocument/2006/relationships/hyperlink" Target="consultantplus://offline/ref=84BEB0853FD7483BDC41716D7BD545C1B61CC51AA3E0BFD9C43F61061ECA70EC1C3B26A3FDEA413158163E0887qBL5U" TargetMode="External"/><Relationship Id="rId42" Type="http://schemas.openxmlformats.org/officeDocument/2006/relationships/hyperlink" Target="consultantplus://offline/ref=84BEB0853FD7483BDC41716D7BD545C1B116CE1CA0E1BFD9C43F61061ECA70EC1C3B26A3FDEA413158163E0887qBL5U" TargetMode="External"/><Relationship Id="rId47" Type="http://schemas.openxmlformats.org/officeDocument/2006/relationships/hyperlink" Target="consultantplus://offline/ref=84BEB0853FD7483BDC41716D7BD545C1B116CE18A4E6BFD9C43F61061ECA70EC0E3B7EACFCE95D32525C6D4CD0BA6D16333CDE468A3C31qALBU" TargetMode="External"/><Relationship Id="rId50" Type="http://schemas.openxmlformats.org/officeDocument/2006/relationships/hyperlink" Target="consultantplus://offline/ref=84BEB0853FD7483BDC41716D7BD545C1B116C81DAFEBBFD9C43F61061ECA70EC0E3B7EAFFDEE5E3751036859C1E260102B23DE59963E33ABq8L9U" TargetMode="External"/><Relationship Id="rId55" Type="http://schemas.openxmlformats.org/officeDocument/2006/relationships/hyperlink" Target="consultantplus://offline/ref=84BEB0853FD7483BDC41716D7BD545C1B116C81DAFEBBFD9C43F61061ECA70EC0E3B7EAFFDE856325E036859C1E260102B23DE59963E33ABq8L9U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4BEB0853FD7483BDC41716D7BD545C1B61DC91CA3E5BFD9C43F61061ECA70EC1C3B26A3FDEA413158163E0887qBL5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EB0853FD7483BDC41716D7BD545C1B116C81DAFEBBFD9C43F61061ECA70EC0E3B7EAFFDEC5B345A036859C1E260102B23DE59963E33ABq8L9U" TargetMode="External"/><Relationship Id="rId29" Type="http://schemas.openxmlformats.org/officeDocument/2006/relationships/hyperlink" Target="consultantplus://offline/ref=84BEB0853FD7483BDC41716D7BD545C1B116CE1CA0E1BFD9C43F61061ECA70EC1C3B26A3FDEA413158163E0887qBL5U" TargetMode="External"/><Relationship Id="rId11" Type="http://schemas.openxmlformats.org/officeDocument/2006/relationships/hyperlink" Target="consultantplus://offline/ref=84BEB0853FD7483BDC41716D7BD545C1B116C81DAFEBBFD9C43F61061ECA70EC0E3B7EABFAE70B611D5D310883A96C11333FDF5Aq8LAU" TargetMode="External"/><Relationship Id="rId24" Type="http://schemas.openxmlformats.org/officeDocument/2006/relationships/hyperlink" Target="consultantplus://offline/ref=84BEB0853FD7483BDC41716D7BD545C1B116CE1CA0EBBFD9C43F61061ECA70EC1C3B26A3FDEA413158163E0887qBL5U" TargetMode="External"/><Relationship Id="rId32" Type="http://schemas.openxmlformats.org/officeDocument/2006/relationships/hyperlink" Target="consultantplus://offline/ref=84BEB0853FD7483BDC41716D7BD545C1B116CE1CA0EBBFD9C43F61061ECA70EC1C3B26A3FDEA413158163E0887qBL5U" TargetMode="External"/><Relationship Id="rId37" Type="http://schemas.openxmlformats.org/officeDocument/2006/relationships/hyperlink" Target="consultantplus://offline/ref=84BEB0853FD7483BDC41716D7BD545C1B116CE18A4E6BFD9C43F61061ECA70EC0E3B7EACFCEC5733525C6D4CD0BA6D16333CDE468A3C31qALBU" TargetMode="External"/><Relationship Id="rId40" Type="http://schemas.openxmlformats.org/officeDocument/2006/relationships/hyperlink" Target="consultantplus://offline/ref=84BEB0853FD7483BDC41716D7BD545C1B115CD1CA7EBBFD9C43F61061ECA70EC1C3B26A3FDEA413158163E0887qBL5U" TargetMode="External"/><Relationship Id="rId45" Type="http://schemas.openxmlformats.org/officeDocument/2006/relationships/hyperlink" Target="consultantplus://offline/ref=84BEB0853FD7483BDC41716D7BD545C1B116CE1CA0EBBFD9C43F61061ECA70EC1C3B26A3FDEA413158163E0887qBL5U" TargetMode="External"/><Relationship Id="rId53" Type="http://schemas.openxmlformats.org/officeDocument/2006/relationships/hyperlink" Target="consultantplus://offline/ref=84BEB0853FD7483BDC41716D7BD545C1B116C81DAFEBBFD9C43F61061ECA70EC0E3B7EAFFDE856325E036859C1E260102B23DE59963E33ABq8L9U" TargetMode="External"/><Relationship Id="rId58" Type="http://schemas.openxmlformats.org/officeDocument/2006/relationships/hyperlink" Target="consultantplus://offline/ref=84BEB0853FD7483BDC41716D7BD545C1B116C81DAFEBBFD9C43F61061ECA70EC0E3B7EAFFDE95E385E036859C1E260102B23DE59963E33ABq8L9U" TargetMode="External"/><Relationship Id="rId5" Type="http://schemas.openxmlformats.org/officeDocument/2006/relationships/hyperlink" Target="consultantplus://offline/ref=84BEB0853FD7483BDC41716D7BD545C1B116C419A7E7BFD9C43F61061ECA70EC0E3B7EADFDEA583B0D59785D88B76B0E2C3CC15A883Eq3L1U" TargetMode="External"/><Relationship Id="rId61" Type="http://schemas.openxmlformats.org/officeDocument/2006/relationships/hyperlink" Target="consultantplus://offline/ref=84BEB0853FD7483BDC41716D7BD545C1B116C81DAFEBBFD9C43F61061ECA70EC0E3B7EAFFDE95B375C036859C1E260102B23DE59963E33ABq8L9U" TargetMode="External"/><Relationship Id="rId19" Type="http://schemas.openxmlformats.org/officeDocument/2006/relationships/hyperlink" Target="consultantplus://offline/ref=84BEB0853FD7483BDC41716D7BD545C1B116C81DAFEBBFD9C43F61061ECA70EC0E3B7EAFFDEC59305B036859C1E260102B23DE59963E33ABq8L9U" TargetMode="External"/><Relationship Id="rId14" Type="http://schemas.openxmlformats.org/officeDocument/2006/relationships/hyperlink" Target="consultantplus://offline/ref=84BEB0853FD7483BDC41716D7BD545C1B116C81DAFEBBFD9C43F61061ECA70EC0E3B7EAFFDEC5C3558036859C1E260102B23DE59963E33ABq8L9U" TargetMode="External"/><Relationship Id="rId22" Type="http://schemas.openxmlformats.org/officeDocument/2006/relationships/hyperlink" Target="consultantplus://offline/ref=84BEB0853FD7483BDC41716D7BD545C1B116CE1CA0E1BFD9C43F61061ECA70EC1C3B26A3FDEA413158163E0887qBL5U" TargetMode="External"/><Relationship Id="rId27" Type="http://schemas.openxmlformats.org/officeDocument/2006/relationships/hyperlink" Target="consultantplus://offline/ref=84BEB0853FD7483BDC41716D7BD545C1B61CC51AA3E0BFD9C43F61061ECA70EC1C3B26A3FDEA413158163E0887qBL5U" TargetMode="External"/><Relationship Id="rId30" Type="http://schemas.openxmlformats.org/officeDocument/2006/relationships/hyperlink" Target="consultantplus://offline/ref=84BEB0853FD7483BDC41716D7BD545C1B61CC51AA3E0BFD9C43F61061ECA70EC1C3B26A3FDEA413158163E0887qBL5U" TargetMode="External"/><Relationship Id="rId35" Type="http://schemas.openxmlformats.org/officeDocument/2006/relationships/hyperlink" Target="consultantplus://offline/ref=84BEB0853FD7483BDC41716D7BD545C1B116CE18A4E6BFD9C43F61061ECA70EC0E3B7EACFCEC5733525C6D4CD0BA6D16333CDE468A3C31qALBU" TargetMode="External"/><Relationship Id="rId43" Type="http://schemas.openxmlformats.org/officeDocument/2006/relationships/hyperlink" Target="consultantplus://offline/ref=84BEB0853FD7483BDC41716D7BD545C1B115CD1CA7EBBFD9C43F61061ECA70EC1C3B26A3FDEA413158163E0887qBL5U" TargetMode="External"/><Relationship Id="rId48" Type="http://schemas.openxmlformats.org/officeDocument/2006/relationships/hyperlink" Target="consultantplus://offline/ref=84BEB0853FD7483BDC41716D7BD545C1B116C81DAFEBBFD9C43F61061ECA70EC0E3B7EAFFDED5A3859036859C1E260102B23DE59963E33ABq8L9U" TargetMode="External"/><Relationship Id="rId56" Type="http://schemas.openxmlformats.org/officeDocument/2006/relationships/hyperlink" Target="consultantplus://offline/ref=84BEB0853FD7483BDC41716D7BD545C1B116C81DAFEBBFD9C43F61061ECA70EC0E3B7EAFFDE856325E036859C1E260102B23DE59963E33ABq8L9U" TargetMode="External"/><Relationship Id="rId8" Type="http://schemas.openxmlformats.org/officeDocument/2006/relationships/hyperlink" Target="consultantplus://offline/ref=84BEB0853FD7483BDC41716D7BD545C1B116C81DAFEBBFD9C43F61061ECA70EC1C3B26A3FDEA413158163E0887qBL5U" TargetMode="External"/><Relationship Id="rId51" Type="http://schemas.openxmlformats.org/officeDocument/2006/relationships/hyperlink" Target="consultantplus://offline/ref=84BEB0853FD7483BDC41716D7BD545C1B116C81DAFEBBFD9C43F61061ECA70EC0E3B7EAFFDEE56355F036859C1E260102B23DE59963E33ABq8L9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BEB0853FD7483BDC41716D7BD545C1B116C41EAFE1BFD9C43F61061ECA70EC0E3B7EACFDEE5464084C690585B173112C23DD588Aq3LEU" TargetMode="External"/><Relationship Id="rId17" Type="http://schemas.openxmlformats.org/officeDocument/2006/relationships/hyperlink" Target="consultantplus://offline/ref=84BEB0853FD7483BDC41716D7BD545C1B116C81DAFEBBFD9C43F61061ECA70EC0E3B7EAFFDEC5B345E036859C1E260102B23DE59963E33ABq8L9U" TargetMode="External"/><Relationship Id="rId25" Type="http://schemas.openxmlformats.org/officeDocument/2006/relationships/hyperlink" Target="consultantplus://offline/ref=84BEB0853FD7483BDC41716D7BD545C1B116CE18A4E6BFD9C43F61061ECA70EC0E3B7EACFFE85937525C6D4CD0BA6D16333CDE468A3C31qALBU" TargetMode="External"/><Relationship Id="rId33" Type="http://schemas.openxmlformats.org/officeDocument/2006/relationships/hyperlink" Target="consultantplus://offline/ref=84BEB0853FD7483BDC41716D7BD545C1B61CC51AA3E0BFD9C43F61061ECA70EC1C3B26A3FDEA413158163E0887qBL5U" TargetMode="External"/><Relationship Id="rId38" Type="http://schemas.openxmlformats.org/officeDocument/2006/relationships/hyperlink" Target="consultantplus://offline/ref=84BEB0853FD7483BDC41716D7BD545C1B116CE1CA0EBBFD9C43F61061ECA70EC1C3B26A3FDEA413158163E0887qBL5U" TargetMode="External"/><Relationship Id="rId46" Type="http://schemas.openxmlformats.org/officeDocument/2006/relationships/hyperlink" Target="consultantplus://offline/ref=84BEB0853FD7483BDC41716D7BD545C1B115CD1CA7EBBFD9C43F61061ECA70EC1C3B26A3FDEA413158163E0887qBL5U" TargetMode="External"/><Relationship Id="rId59" Type="http://schemas.openxmlformats.org/officeDocument/2006/relationships/hyperlink" Target="consultantplus://offline/ref=84BEB0853FD7483BDC41716D7BD545C1B116C81DAFEBBFD9C43F61061ECA70EC0E3B7EAFFDE95D3059036859C1E260102B23DE59963E33ABq8L9U" TargetMode="External"/><Relationship Id="rId20" Type="http://schemas.openxmlformats.org/officeDocument/2006/relationships/hyperlink" Target="consultantplus://offline/ref=84BEB0853FD7483BDC41716D7BD545C1B116C81DAFEBBFD9C43F61061ECA70EC0E3B7EAFFDEC58375E036859C1E260102B23DE59963E33ABq8L9U" TargetMode="External"/><Relationship Id="rId41" Type="http://schemas.openxmlformats.org/officeDocument/2006/relationships/hyperlink" Target="consultantplus://offline/ref=84BEB0853FD7483BDC41716D7BD545C1B116CE18A4E6BFD9C43F61061ECA70EC0E3B7EACFCE95D32525C6D4CD0BA6D16333CDE468A3C31qALBU" TargetMode="External"/><Relationship Id="rId54" Type="http://schemas.openxmlformats.org/officeDocument/2006/relationships/hyperlink" Target="consultantplus://offline/ref=84BEB0853FD7483BDC41716D7BD545C1B116C81DAFEBBFD9C43F61061ECA70EC0E3B7EA8F9E70B611D5D310883A96C11333FDF5Aq8LA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B0853FD7483BDC41716D7BD545C1B116C41EAEE7BFD9C43F61061ECA70EC0E3B7EAFF5E85464084C690585B173112C23DD588Aq3LEU" TargetMode="External"/><Relationship Id="rId15" Type="http://schemas.openxmlformats.org/officeDocument/2006/relationships/hyperlink" Target="consultantplus://offline/ref=84BEB0853FD7483BDC41716D7BD545C1B116C419A7E7BFD9C43F61061ECA70EC0E3B7EADFDEA583B0D59785D88B76B0E2C3CC15A883Eq3L1U" TargetMode="External"/><Relationship Id="rId23" Type="http://schemas.openxmlformats.org/officeDocument/2006/relationships/hyperlink" Target="consultantplus://offline/ref=84BEB0853FD7483BDC41716D7BD545C1B116CE18A4E6BFD9C43F61061ECA70EC0E3B7EACFFE85937525C6D4CD0BA6D16333CDE468A3C31qALBU" TargetMode="External"/><Relationship Id="rId28" Type="http://schemas.openxmlformats.org/officeDocument/2006/relationships/hyperlink" Target="consultantplus://offline/ref=84BEB0853FD7483BDC41716D7BD545C1B116CE18A4E6BFD9C43F61061ECA70EC0E3B7EAFFBE45E30525C6D4CD0BA6D16333CDE468A3C31qALBU" TargetMode="External"/><Relationship Id="rId36" Type="http://schemas.openxmlformats.org/officeDocument/2006/relationships/hyperlink" Target="consultantplus://offline/ref=84BEB0853FD7483BDC41716D7BD545C1B116CE1CA0E1BFD9C43F61061ECA70EC1C3B26A3FDEA413158163E0887qBL5U" TargetMode="External"/><Relationship Id="rId49" Type="http://schemas.openxmlformats.org/officeDocument/2006/relationships/hyperlink" Target="consultantplus://offline/ref=84BEB0853FD7483BDC41716D7BD545C1B116C419A7E7BFD9C43F61061ECA70EC0E3B7EADFDEA583B0D59785D88B76B0E2C3CC15A883Eq3L1U" TargetMode="External"/><Relationship Id="rId57" Type="http://schemas.openxmlformats.org/officeDocument/2006/relationships/hyperlink" Target="consultantplus://offline/ref=84BEB0853FD7483BDC41716D7BD545C1B116C81DAFEBBFD9C43F61061ECA70EC0E3B7EAFFDE856325E036859C1E260102B23DE59963E33ABq8L9U" TargetMode="External"/><Relationship Id="rId10" Type="http://schemas.openxmlformats.org/officeDocument/2006/relationships/hyperlink" Target="consultantplus://offline/ref=84BEB0853FD7483BDC41716D7BD545C1B116C81DAFEBBFD9C43F61061ECA70EC0E3B7EAFFDEC5C3558036859C1E260102B23DE59963E33ABq8L9U" TargetMode="External"/><Relationship Id="rId31" Type="http://schemas.openxmlformats.org/officeDocument/2006/relationships/hyperlink" Target="consultantplus://offline/ref=84BEB0853FD7483BDC41716D7BD545C1B61CC51AA3E0BFD9C43F61061ECA70EC1C3B26A3FDEA413158163E0887qBL5U" TargetMode="External"/><Relationship Id="rId44" Type="http://schemas.openxmlformats.org/officeDocument/2006/relationships/hyperlink" Target="consultantplus://offline/ref=84BEB0853FD7483BDC41716D7BD545C1B116CE18A4E6BFD9C43F61061ECA70EC0E3B7EACFCE95D32525C6D4CD0BA6D16333CDE468A3C31qALBU" TargetMode="External"/><Relationship Id="rId52" Type="http://schemas.openxmlformats.org/officeDocument/2006/relationships/hyperlink" Target="consultantplus://offline/ref=84BEB0853FD7483BDC41716D7BD545C1B116C81DAFEBBFD9C43F61061ECA70EC0E3B7EAFFDEF5F335B036859C1E260102B23DE59963E33ABq8L9U" TargetMode="External"/><Relationship Id="rId60" Type="http://schemas.openxmlformats.org/officeDocument/2006/relationships/hyperlink" Target="consultantplus://offline/ref=84BEB0853FD7483BDC41716D7BD545C1B116C81DAFEBBFD9C43F61061ECA70EC0E3B7EAFFDE95D3358036859C1E260102B23DE59963E33ABq8L9U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BEB0853FD7483BDC41716D7BD545C1B117CC1CAFE1BFD9C43F61061ECA70EC1C3B26A3FDEA413158163E0887qBL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5154</Words>
  <Characters>29381</Characters>
  <Application>Microsoft Office Word</Application>
  <DocSecurity>0</DocSecurity>
  <Lines>244</Lines>
  <Paragraphs>68</Paragraphs>
  <ScaleCrop>false</ScaleCrop>
  <Company/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2022-11-28T05:38:00Z</dcterms:created>
  <dcterms:modified xsi:type="dcterms:W3CDTF">2022-11-28T05:38:00Z</dcterms:modified>
</cp:coreProperties>
</file>