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830A" w14:textId="77777777" w:rsidR="001B1190" w:rsidRDefault="001B1190" w:rsidP="001B1190">
      <w:pPr>
        <w:pStyle w:val="ConsPlusTitlePage"/>
      </w:pPr>
      <w:r>
        <w:t xml:space="preserve">Документ предоставлен </w:t>
      </w:r>
      <w:hyperlink r:id="rId4">
        <w:r>
          <w:rPr>
            <w:color w:val="0000FF"/>
          </w:rPr>
          <w:t>КонсультантПлюс</w:t>
        </w:r>
      </w:hyperlink>
      <w:r>
        <w:br/>
      </w:r>
    </w:p>
    <w:p w14:paraId="2D4CE010" w14:textId="77777777" w:rsidR="001B1190" w:rsidRDefault="001B1190" w:rsidP="001B1190">
      <w:pPr>
        <w:pStyle w:val="ConsPlusNormal"/>
        <w:jc w:val="both"/>
        <w:outlineLvl w:val="0"/>
      </w:pPr>
    </w:p>
    <w:p w14:paraId="793C9FF3" w14:textId="77777777" w:rsidR="001B1190" w:rsidRDefault="001B1190" w:rsidP="001B1190">
      <w:pPr>
        <w:pStyle w:val="ConsPlusNormal"/>
        <w:outlineLvl w:val="0"/>
      </w:pPr>
      <w:r>
        <w:t>Зарегистрировано в Минюсте России 31 октября 2023 г. N 75793</w:t>
      </w:r>
    </w:p>
    <w:p w14:paraId="25D11AD3" w14:textId="77777777" w:rsidR="001B1190" w:rsidRDefault="001B1190" w:rsidP="001B1190">
      <w:pPr>
        <w:pStyle w:val="ConsPlusNormal"/>
        <w:pBdr>
          <w:bottom w:val="single" w:sz="6" w:space="0" w:color="auto"/>
        </w:pBdr>
        <w:spacing w:before="100" w:after="100"/>
        <w:jc w:val="both"/>
        <w:rPr>
          <w:sz w:val="2"/>
          <w:szCs w:val="2"/>
        </w:rPr>
      </w:pPr>
    </w:p>
    <w:p w14:paraId="61FED9B5" w14:textId="77777777" w:rsidR="001B1190" w:rsidRDefault="001B1190" w:rsidP="001B1190">
      <w:pPr>
        <w:pStyle w:val="ConsPlusNormal"/>
        <w:jc w:val="both"/>
      </w:pPr>
    </w:p>
    <w:p w14:paraId="08F2D26B" w14:textId="77777777" w:rsidR="001B1190" w:rsidRDefault="001B1190" w:rsidP="001B1190">
      <w:pPr>
        <w:pStyle w:val="ConsPlusTitle"/>
        <w:jc w:val="center"/>
      </w:pPr>
      <w:r>
        <w:t>МИНИСТЕРСТВО ФИНАНСОВ РОССИЙСКОЙ ФЕДЕРАЦИИ</w:t>
      </w:r>
    </w:p>
    <w:p w14:paraId="667F084B" w14:textId="77777777" w:rsidR="001B1190" w:rsidRDefault="001B1190" w:rsidP="001B1190">
      <w:pPr>
        <w:pStyle w:val="ConsPlusTitle"/>
        <w:jc w:val="center"/>
      </w:pPr>
    </w:p>
    <w:p w14:paraId="326E12A4" w14:textId="77777777" w:rsidR="001B1190" w:rsidRDefault="001B1190" w:rsidP="001B1190">
      <w:pPr>
        <w:pStyle w:val="ConsPlusTitle"/>
        <w:jc w:val="center"/>
      </w:pPr>
      <w:r>
        <w:t>ФЕДЕРАЛЬНАЯ НАЛОГОВАЯ СЛУЖБА</w:t>
      </w:r>
    </w:p>
    <w:p w14:paraId="43CDFEE9" w14:textId="77777777" w:rsidR="001B1190" w:rsidRDefault="001B1190" w:rsidP="001B1190">
      <w:pPr>
        <w:pStyle w:val="ConsPlusTitle"/>
        <w:jc w:val="center"/>
      </w:pPr>
    </w:p>
    <w:p w14:paraId="50B9089C" w14:textId="77777777" w:rsidR="001B1190" w:rsidRDefault="001B1190" w:rsidP="001B1190">
      <w:pPr>
        <w:pStyle w:val="ConsPlusTitle"/>
        <w:jc w:val="center"/>
      </w:pPr>
      <w:r>
        <w:t>ПРИКАЗ</w:t>
      </w:r>
    </w:p>
    <w:p w14:paraId="658C2BF3" w14:textId="77777777" w:rsidR="001B1190" w:rsidRDefault="001B1190" w:rsidP="001B1190">
      <w:pPr>
        <w:pStyle w:val="ConsPlusTitle"/>
        <w:jc w:val="center"/>
      </w:pPr>
      <w:r>
        <w:t>от 28 августа 2023 г. N ЕД-7-21/577@</w:t>
      </w:r>
    </w:p>
    <w:p w14:paraId="4D7EFCF7" w14:textId="77777777" w:rsidR="001B1190" w:rsidRDefault="001B1190" w:rsidP="001B1190">
      <w:pPr>
        <w:pStyle w:val="ConsPlusTitle"/>
        <w:jc w:val="center"/>
      </w:pPr>
    </w:p>
    <w:p w14:paraId="1BBB7AF5" w14:textId="77777777" w:rsidR="001B1190" w:rsidRDefault="001B1190" w:rsidP="001B1190">
      <w:pPr>
        <w:pStyle w:val="ConsPlusTitle"/>
        <w:jc w:val="center"/>
      </w:pPr>
      <w:r>
        <w:t>ОБ УТВЕРЖДЕНИИ ФОРМЫ ПОЯСНЕНИЙ</w:t>
      </w:r>
    </w:p>
    <w:p w14:paraId="0268B9B6" w14:textId="77777777" w:rsidR="001B1190" w:rsidRDefault="001B1190" w:rsidP="001B1190">
      <w:pPr>
        <w:pStyle w:val="ConsPlusTitle"/>
        <w:jc w:val="center"/>
      </w:pPr>
      <w:r>
        <w:t>НАЛОГОПЛАТЕЛЬЩИКА-ОРГАНИЗАЦИИ (ЕЕ ОБОСОБЛЕННОГО</w:t>
      </w:r>
    </w:p>
    <w:p w14:paraId="06A93125" w14:textId="77777777" w:rsidR="001B1190" w:rsidRDefault="001B1190" w:rsidP="001B1190">
      <w:pPr>
        <w:pStyle w:val="ConsPlusTitle"/>
        <w:jc w:val="center"/>
      </w:pPr>
      <w:r>
        <w:t>ПОДРАЗДЕЛЕНИЯ) В СВЯЗИ С ПОЛУЧЕННЫМ СООБЩЕНИЕМ</w:t>
      </w:r>
    </w:p>
    <w:p w14:paraId="23CF0A7F" w14:textId="77777777" w:rsidR="001B1190" w:rsidRDefault="001B1190" w:rsidP="001B1190">
      <w:pPr>
        <w:pStyle w:val="ConsPlusTitle"/>
        <w:jc w:val="center"/>
      </w:pPr>
      <w:r>
        <w:t>ОБ ИСЧИСЛЕННЫХ НАЛОГОВЫМ ОРГАНОМ СУММАХ ТРАНСПОРТНОГО</w:t>
      </w:r>
    </w:p>
    <w:p w14:paraId="58D2817E" w14:textId="77777777" w:rsidR="001B1190" w:rsidRDefault="001B1190" w:rsidP="001B1190">
      <w:pPr>
        <w:pStyle w:val="ConsPlusTitle"/>
        <w:jc w:val="center"/>
      </w:pPr>
      <w:r>
        <w:t>НАЛОГА, НАЛОГА НА ИМУЩЕСТВО ОРГАНИЗАЦИЙ, ЗЕМЕЛЬНОГО НАЛОГА,</w:t>
      </w:r>
    </w:p>
    <w:p w14:paraId="1EBEA7CA" w14:textId="77777777" w:rsidR="001B1190" w:rsidRDefault="001B1190" w:rsidP="001B1190">
      <w:pPr>
        <w:pStyle w:val="ConsPlusTitle"/>
        <w:jc w:val="center"/>
      </w:pPr>
      <w:r>
        <w:t>ПОРЯДКА ЕЕ ЗАПОЛНЕНИЯ И ФОРМАТА ПРЕДСТАВЛЕНИЯ ТАКИХ</w:t>
      </w:r>
    </w:p>
    <w:p w14:paraId="1337A67C" w14:textId="77777777" w:rsidR="001B1190" w:rsidRDefault="001B1190" w:rsidP="001B1190">
      <w:pPr>
        <w:pStyle w:val="ConsPlusTitle"/>
        <w:jc w:val="center"/>
      </w:pPr>
      <w:r>
        <w:t>ПОЯСНЕНИЙ В ЭЛЕКТРОННОЙ ФОРМЕ</w:t>
      </w:r>
    </w:p>
    <w:p w14:paraId="58FA9C11" w14:textId="77777777" w:rsidR="001B1190" w:rsidRDefault="001B1190" w:rsidP="001B1190">
      <w:pPr>
        <w:pStyle w:val="ConsPlusNormal"/>
        <w:jc w:val="both"/>
      </w:pPr>
    </w:p>
    <w:p w14:paraId="21421AC9" w14:textId="77777777" w:rsidR="001B1190" w:rsidRDefault="001B1190" w:rsidP="001B1190">
      <w:pPr>
        <w:pStyle w:val="ConsPlusNormal"/>
        <w:ind w:firstLine="540"/>
        <w:jc w:val="both"/>
      </w:pPr>
      <w:r>
        <w:t xml:space="preserve">В соответствии с </w:t>
      </w:r>
      <w:hyperlink r:id="rId5">
        <w:r>
          <w:rPr>
            <w:color w:val="0000FF"/>
          </w:rPr>
          <w:t>абзацем вторым пункта 6 статьи 363</w:t>
        </w:r>
      </w:hyperlink>
      <w:r>
        <w:t xml:space="preserve">, </w:t>
      </w:r>
      <w:hyperlink r:id="rId6">
        <w:r>
          <w:rPr>
            <w:color w:val="0000FF"/>
          </w:rPr>
          <w:t>абзацем третьим пункта 6 статьи 386</w:t>
        </w:r>
      </w:hyperlink>
      <w:r>
        <w:t xml:space="preserve">, </w:t>
      </w:r>
      <w:hyperlink r:id="rId7">
        <w:r>
          <w:rPr>
            <w:color w:val="0000FF"/>
          </w:rPr>
          <w:t>пунктом 5 статьи 397</w:t>
        </w:r>
      </w:hyperlink>
      <w:r>
        <w:t xml:space="preserve"> Налогового кодекса Российской Федерации, </w:t>
      </w:r>
      <w:hyperlink r:id="rId8">
        <w:r>
          <w:rPr>
            <w:color w:val="0000FF"/>
          </w:rPr>
          <w:t>подпунктом 5.9.37 пункта 5</w:t>
        </w:r>
      </w:hyperlink>
      <w:r>
        <w:t xml:space="preserve"> Положения о Федеральной налоговой службе, утвержденного постановлением Правительства Российской Федерации от 30.09.2004 N 506, в целях обеспечения представления в налоговые органы пояснений налогоплательщиков-организаций (их обособленных подразделений) в связи с полученными сообщениями об исчисленных налоговыми органами суммах транспортного налога, налога на имущество организаций, земельного налога, а также в связи с принятием Федерального </w:t>
      </w:r>
      <w:hyperlink r:id="rId9">
        <w:r>
          <w:rPr>
            <w:color w:val="0000FF"/>
          </w:rPr>
          <w:t>закона</w:t>
        </w:r>
      </w:hyperlink>
      <w:r>
        <w:t xml:space="preserve"> от 31.07.2023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приказываю:</w:t>
      </w:r>
    </w:p>
    <w:p w14:paraId="000A4600" w14:textId="77777777" w:rsidR="001B1190" w:rsidRDefault="001B1190" w:rsidP="001B1190">
      <w:pPr>
        <w:pStyle w:val="ConsPlusNormal"/>
        <w:spacing w:before="220"/>
        <w:ind w:firstLine="540"/>
        <w:jc w:val="both"/>
      </w:pPr>
      <w:r>
        <w:t>1. Утвердить:</w:t>
      </w:r>
    </w:p>
    <w:p w14:paraId="252C0B39" w14:textId="77777777" w:rsidR="001B1190" w:rsidRDefault="001B1190" w:rsidP="001B1190">
      <w:pPr>
        <w:pStyle w:val="ConsPlusNormal"/>
        <w:spacing w:before="220"/>
        <w:ind w:firstLine="540"/>
        <w:jc w:val="both"/>
      </w:pPr>
      <w:hyperlink w:anchor="P49">
        <w:r>
          <w:rPr>
            <w:color w:val="0000FF"/>
          </w:rPr>
          <w:t>форму</w:t>
        </w:r>
      </w:hyperlink>
      <w:r>
        <w:t xml:space="preserve"> "Пояснения налогоплательщика-организации (ее обособленного подразделения) в связи с полученным сообщением об исчисленных налоговым органом суммах транспортного налога, налога на имущество организаций, земельного налога" согласно приложению N 1 к настоящему приказу;</w:t>
      </w:r>
    </w:p>
    <w:p w14:paraId="25B75D68" w14:textId="77777777" w:rsidR="001B1190" w:rsidRDefault="001B1190" w:rsidP="001B1190">
      <w:pPr>
        <w:pStyle w:val="ConsPlusNormal"/>
        <w:spacing w:before="220"/>
        <w:ind w:firstLine="540"/>
        <w:jc w:val="both"/>
      </w:pPr>
      <w:hyperlink w:anchor="P235">
        <w:r>
          <w:rPr>
            <w:color w:val="0000FF"/>
          </w:rPr>
          <w:t>порядок</w:t>
        </w:r>
      </w:hyperlink>
      <w:r>
        <w:t xml:space="preserve"> заполнения формы "Пояснения налогоплательщика-организации (ее обособленного подразделения) в связи с полученным сообщением об исчисленных налоговым органом суммах транспортного налога, налога на имущество организаций, земельного налога" согласно приложению N 2 к настоящему приказу;</w:t>
      </w:r>
    </w:p>
    <w:p w14:paraId="06871BC7" w14:textId="77777777" w:rsidR="001B1190" w:rsidRDefault="001B1190" w:rsidP="001B1190">
      <w:pPr>
        <w:pStyle w:val="ConsPlusNormal"/>
        <w:spacing w:before="220"/>
        <w:ind w:firstLine="540"/>
        <w:jc w:val="both"/>
      </w:pPr>
      <w:hyperlink w:anchor="P289">
        <w:r>
          <w:rPr>
            <w:color w:val="0000FF"/>
          </w:rPr>
          <w:t>формат</w:t>
        </w:r>
      </w:hyperlink>
      <w:r>
        <w:t xml:space="preserve"> представления пояснений налогоплательщика-организации (ее обособленного подразделения) в связи с полученным сообщением об исчисленных налоговым органом суммах транспортного налога, налога на имущество организаций, земельного налога в электронной форме согласно приложению N 3 к настоящему приказу.</w:t>
      </w:r>
    </w:p>
    <w:p w14:paraId="08414F3A" w14:textId="77777777" w:rsidR="001B1190" w:rsidRDefault="001B1190" w:rsidP="001B1190">
      <w:pPr>
        <w:pStyle w:val="ConsPlusNormal"/>
        <w:spacing w:before="220"/>
        <w:ind w:firstLine="540"/>
        <w:jc w:val="both"/>
      </w:pPr>
      <w:r>
        <w:t xml:space="preserve">2. Признать утратившим силу </w:t>
      </w:r>
      <w:hyperlink r:id="rId10">
        <w:r>
          <w:rPr>
            <w:color w:val="0000FF"/>
          </w:rPr>
          <w:t>приказ</w:t>
        </w:r>
      </w:hyperlink>
      <w:r>
        <w:t xml:space="preserve"> Федеральной налоговой службы от 30.03.2022 N ЕД-7-21/247@ "Об утверждении формы, порядка ее заполнения и формата представления пояснений налогоплательщика-организации (ее обособленного подразделения), представляемых в налоговый орган в электронной форме в связи с сообщением об исчисленных налоговым органом суммах транспортного налога, налога на имущество организаций, земельного налога, формы </w:t>
      </w:r>
      <w:r>
        <w:lastRenderedPageBreak/>
        <w:t>уведомления о результатах рассмотрения налоговым органом пояснений и (или) документов, представленных в связи с указанным сообщением, формы уведомления о продлении срока рассмотрения налоговым органом указанных пояснений и (или) документов" (зарегистрирован Министерством юстиции Российской Федерации 28.04.2022, регистрационный N 68347).</w:t>
      </w:r>
    </w:p>
    <w:p w14:paraId="4C8924CF" w14:textId="77777777" w:rsidR="001B1190" w:rsidRDefault="001B1190" w:rsidP="001B1190">
      <w:pPr>
        <w:pStyle w:val="ConsPlusNormal"/>
        <w:spacing w:before="220"/>
        <w:ind w:firstLine="540"/>
        <w:jc w:val="both"/>
      </w:pPr>
      <w:r>
        <w:t>3. Установить, что настоящий приказ вступает в силу с 1 января 2024 года.</w:t>
      </w:r>
    </w:p>
    <w:p w14:paraId="4455F0A4" w14:textId="77777777" w:rsidR="001B1190" w:rsidRDefault="001B1190" w:rsidP="001B1190">
      <w:pPr>
        <w:pStyle w:val="ConsPlusNormal"/>
        <w:spacing w:before="22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уплаты транспортного налога, налога на имущество организаций, земельного налога.</w:t>
      </w:r>
    </w:p>
    <w:p w14:paraId="2FFD9C72" w14:textId="77777777" w:rsidR="001B1190" w:rsidRDefault="001B1190" w:rsidP="001B1190">
      <w:pPr>
        <w:pStyle w:val="ConsPlusNormal"/>
        <w:jc w:val="both"/>
      </w:pPr>
    </w:p>
    <w:p w14:paraId="2F67853A" w14:textId="77777777" w:rsidR="001B1190" w:rsidRDefault="001B1190" w:rsidP="001B1190">
      <w:pPr>
        <w:pStyle w:val="ConsPlusNormal"/>
        <w:jc w:val="right"/>
      </w:pPr>
      <w:r>
        <w:t>Руководитель</w:t>
      </w:r>
    </w:p>
    <w:p w14:paraId="316EC44F" w14:textId="77777777" w:rsidR="001B1190" w:rsidRDefault="001B1190" w:rsidP="001B1190">
      <w:pPr>
        <w:pStyle w:val="ConsPlusNormal"/>
        <w:jc w:val="right"/>
      </w:pPr>
      <w:r>
        <w:t>Федеральной налоговой службы</w:t>
      </w:r>
    </w:p>
    <w:p w14:paraId="016DD40F" w14:textId="77777777" w:rsidR="001B1190" w:rsidRDefault="001B1190" w:rsidP="001B1190">
      <w:pPr>
        <w:pStyle w:val="ConsPlusNormal"/>
        <w:jc w:val="right"/>
      </w:pPr>
      <w:r>
        <w:t>Д.В.ЕГОРОВ</w:t>
      </w:r>
    </w:p>
    <w:p w14:paraId="6D6CF041" w14:textId="77777777" w:rsidR="001B1190" w:rsidRDefault="001B1190" w:rsidP="001B1190">
      <w:pPr>
        <w:pStyle w:val="ConsPlusNormal"/>
        <w:jc w:val="both"/>
      </w:pPr>
    </w:p>
    <w:p w14:paraId="0749DF49" w14:textId="77777777" w:rsidR="001B1190" w:rsidRDefault="001B1190" w:rsidP="001B1190">
      <w:pPr>
        <w:pStyle w:val="ConsPlusNormal"/>
        <w:jc w:val="both"/>
      </w:pPr>
    </w:p>
    <w:p w14:paraId="3807A14D" w14:textId="77777777" w:rsidR="001B1190" w:rsidRDefault="001B1190" w:rsidP="001B1190">
      <w:pPr>
        <w:pStyle w:val="ConsPlusNormal"/>
        <w:jc w:val="both"/>
      </w:pPr>
    </w:p>
    <w:p w14:paraId="17C3E024" w14:textId="77777777" w:rsidR="001B1190" w:rsidRDefault="001B1190" w:rsidP="001B1190">
      <w:pPr>
        <w:pStyle w:val="ConsPlusNormal"/>
        <w:jc w:val="both"/>
      </w:pPr>
    </w:p>
    <w:p w14:paraId="507A7E66" w14:textId="77777777" w:rsidR="001B1190" w:rsidRDefault="001B1190" w:rsidP="001B1190">
      <w:pPr>
        <w:pStyle w:val="ConsPlusNormal"/>
        <w:jc w:val="both"/>
      </w:pPr>
    </w:p>
    <w:p w14:paraId="064FE72D" w14:textId="77777777" w:rsidR="001B1190" w:rsidRDefault="001B1190" w:rsidP="001B1190">
      <w:pPr>
        <w:pStyle w:val="ConsPlusNormal"/>
        <w:jc w:val="right"/>
        <w:outlineLvl w:val="0"/>
      </w:pPr>
      <w:r>
        <w:t>Приложение N 1</w:t>
      </w:r>
    </w:p>
    <w:p w14:paraId="42644DD7" w14:textId="77777777" w:rsidR="001B1190" w:rsidRDefault="001B1190" w:rsidP="001B1190">
      <w:pPr>
        <w:pStyle w:val="ConsPlusNormal"/>
        <w:jc w:val="right"/>
      </w:pPr>
      <w:r>
        <w:t>к приказу ФНС России</w:t>
      </w:r>
    </w:p>
    <w:p w14:paraId="1D0AF631" w14:textId="77777777" w:rsidR="001B1190" w:rsidRDefault="001B1190" w:rsidP="001B1190">
      <w:pPr>
        <w:pStyle w:val="ConsPlusNormal"/>
        <w:jc w:val="right"/>
      </w:pPr>
      <w:r>
        <w:t>от 28.08.2023 N ЕД-7-21/577@</w:t>
      </w:r>
    </w:p>
    <w:p w14:paraId="48937B69" w14:textId="77777777" w:rsidR="001B1190" w:rsidRDefault="001B1190" w:rsidP="001B1190">
      <w:pPr>
        <w:pStyle w:val="ConsPlusNormal"/>
        <w:jc w:val="both"/>
      </w:pPr>
    </w:p>
    <w:p w14:paraId="5CF23B2B" w14:textId="77777777" w:rsidR="001B1190" w:rsidRDefault="001B1190" w:rsidP="001B1190">
      <w:pPr>
        <w:pStyle w:val="ConsPlusNonformat"/>
        <w:jc w:val="both"/>
      </w:pPr>
      <w:r>
        <w:rPr>
          <w:sz w:val="18"/>
        </w:rPr>
        <w:t>┌─┐││││││││││││││┌─┐        ┌─┬─┬─┬─┬─┬─┬─┬─┬─┬─┐</w:t>
      </w:r>
    </w:p>
    <w:p w14:paraId="53D4BA29" w14:textId="77777777" w:rsidR="001B1190" w:rsidRDefault="001B1190" w:rsidP="001B1190">
      <w:pPr>
        <w:pStyle w:val="ConsPlusNonformat"/>
        <w:jc w:val="both"/>
      </w:pPr>
      <w:bookmarkStart w:id="0" w:name="P41"/>
      <w:bookmarkEnd w:id="0"/>
      <w:r>
        <w:rPr>
          <w:sz w:val="18"/>
        </w:rPr>
        <w:t>└─┘││││││││││││││└─┘    ИНН │ │ │ │ │ │ │ │ │ │ │</w:t>
      </w:r>
    </w:p>
    <w:p w14:paraId="22F6930F" w14:textId="77777777" w:rsidR="001B1190" w:rsidRDefault="001B1190" w:rsidP="001B1190">
      <w:pPr>
        <w:pStyle w:val="ConsPlusNonformat"/>
        <w:jc w:val="both"/>
      </w:pPr>
      <w:r>
        <w:rPr>
          <w:sz w:val="18"/>
        </w:rPr>
        <w:t xml:space="preserve">   ││││││││││││││           └─┴─┴─┴─┴─┴─┴─┴─┴─┴─┘</w:t>
      </w:r>
    </w:p>
    <w:p w14:paraId="687469F5" w14:textId="77777777" w:rsidR="001B1190" w:rsidRDefault="001B1190" w:rsidP="001B1190">
      <w:pPr>
        <w:pStyle w:val="ConsPlusNonformat"/>
        <w:jc w:val="both"/>
      </w:pPr>
      <w:r>
        <w:rPr>
          <w:sz w:val="18"/>
        </w:rPr>
        <w:t xml:space="preserve">   ││7880││2018││           ┌─┬─┬─┬─┬─┬─┬─┬─┬─┐      ┌─┬─┬─┐</w:t>
      </w:r>
    </w:p>
    <w:p w14:paraId="5511CF18" w14:textId="77777777" w:rsidR="001B1190" w:rsidRDefault="001B1190" w:rsidP="001B1190">
      <w:pPr>
        <w:pStyle w:val="ConsPlusNonformat"/>
        <w:jc w:val="both"/>
      </w:pPr>
      <w:bookmarkStart w:id="1" w:name="P44"/>
      <w:bookmarkEnd w:id="1"/>
      <w:r>
        <w:rPr>
          <w:sz w:val="18"/>
        </w:rPr>
        <w:t xml:space="preserve">                        КПП │ │ │ │ │ │ │ │ │ │ Стр. │0│0│1│</w:t>
      </w:r>
    </w:p>
    <w:p w14:paraId="2742A58F" w14:textId="77777777" w:rsidR="001B1190" w:rsidRDefault="001B1190" w:rsidP="001B1190">
      <w:pPr>
        <w:pStyle w:val="ConsPlusNonformat"/>
        <w:jc w:val="both"/>
      </w:pPr>
      <w:r>
        <w:rPr>
          <w:sz w:val="18"/>
        </w:rPr>
        <w:t xml:space="preserve">                            └─┴─┴─┴─┴─┴─┴─┴─┴─┘      └─┴─┴─┘</w:t>
      </w:r>
    </w:p>
    <w:p w14:paraId="42D6309F" w14:textId="77777777" w:rsidR="001B1190" w:rsidRDefault="001B1190" w:rsidP="001B1190">
      <w:pPr>
        <w:pStyle w:val="ConsPlusNonformat"/>
        <w:jc w:val="both"/>
      </w:pPr>
    </w:p>
    <w:p w14:paraId="2E141D27" w14:textId="77777777" w:rsidR="001B1190" w:rsidRDefault="001B1190" w:rsidP="001B1190">
      <w:pPr>
        <w:pStyle w:val="ConsPlusNonformat"/>
        <w:jc w:val="both"/>
      </w:pPr>
      <w:r>
        <w:rPr>
          <w:sz w:val="18"/>
        </w:rPr>
        <w:t xml:space="preserve">    Форма по КНД 1150129</w:t>
      </w:r>
    </w:p>
    <w:p w14:paraId="54AF2F64" w14:textId="77777777" w:rsidR="001B1190" w:rsidRDefault="001B1190" w:rsidP="001B1190">
      <w:pPr>
        <w:pStyle w:val="ConsPlusNonformat"/>
        <w:jc w:val="both"/>
      </w:pPr>
    </w:p>
    <w:p w14:paraId="5FBA0171" w14:textId="77777777" w:rsidR="001B1190" w:rsidRDefault="001B1190" w:rsidP="001B1190">
      <w:pPr>
        <w:pStyle w:val="ConsPlusNonformat"/>
        <w:jc w:val="both"/>
      </w:pPr>
      <w:bookmarkStart w:id="2" w:name="P49"/>
      <w:bookmarkEnd w:id="2"/>
      <w:r>
        <w:rPr>
          <w:sz w:val="18"/>
        </w:rPr>
        <w:t xml:space="preserve">                                 Пояснения</w:t>
      </w:r>
    </w:p>
    <w:p w14:paraId="7DD63E63" w14:textId="77777777" w:rsidR="001B1190" w:rsidRDefault="001B1190" w:rsidP="001B1190">
      <w:pPr>
        <w:pStyle w:val="ConsPlusNonformat"/>
        <w:jc w:val="both"/>
      </w:pPr>
      <w:r>
        <w:rPr>
          <w:sz w:val="18"/>
        </w:rPr>
        <w:t xml:space="preserve">      налогоплательщика-организации (ее обособленного подразделения)</w:t>
      </w:r>
    </w:p>
    <w:p w14:paraId="1F246336" w14:textId="77777777" w:rsidR="001B1190" w:rsidRDefault="001B1190" w:rsidP="001B1190">
      <w:pPr>
        <w:pStyle w:val="ConsPlusNonformat"/>
        <w:jc w:val="both"/>
      </w:pPr>
      <w:r>
        <w:rPr>
          <w:sz w:val="18"/>
        </w:rPr>
        <w:t xml:space="preserve">     в связи с полученным сообщением об исчисленных налоговым органом</w:t>
      </w:r>
    </w:p>
    <w:p w14:paraId="51FEE336" w14:textId="77777777" w:rsidR="001B1190" w:rsidRDefault="001B1190" w:rsidP="001B1190">
      <w:pPr>
        <w:pStyle w:val="ConsPlusNonformat"/>
        <w:jc w:val="both"/>
      </w:pPr>
      <w:r>
        <w:rPr>
          <w:sz w:val="18"/>
        </w:rPr>
        <w:t xml:space="preserve">       суммах транспортного налога, налога на имущество организаций,</w:t>
      </w:r>
    </w:p>
    <w:p w14:paraId="3A5F6B3B" w14:textId="77777777" w:rsidR="001B1190" w:rsidRDefault="001B1190" w:rsidP="001B1190">
      <w:pPr>
        <w:pStyle w:val="ConsPlusNonformat"/>
        <w:jc w:val="both"/>
      </w:pPr>
      <w:r>
        <w:rPr>
          <w:sz w:val="18"/>
        </w:rPr>
        <w:t xml:space="preserve">                             земельного налога</w:t>
      </w:r>
    </w:p>
    <w:p w14:paraId="79A17D63" w14:textId="77777777" w:rsidR="001B1190" w:rsidRDefault="001B1190" w:rsidP="001B1190">
      <w:pPr>
        <w:pStyle w:val="ConsPlusNonformat"/>
        <w:jc w:val="both"/>
      </w:pPr>
    </w:p>
    <w:p w14:paraId="43543FB1" w14:textId="77777777" w:rsidR="001B1190" w:rsidRDefault="001B1190" w:rsidP="001B1190">
      <w:pPr>
        <w:pStyle w:val="ConsPlusNonformat"/>
        <w:jc w:val="both"/>
      </w:pPr>
      <w:r>
        <w:rPr>
          <w:sz w:val="18"/>
        </w:rPr>
        <w:t xml:space="preserve">                                          ┌─┬─┬─┬─┐</w:t>
      </w:r>
    </w:p>
    <w:p w14:paraId="121C458A" w14:textId="77777777" w:rsidR="001B1190" w:rsidRDefault="001B1190" w:rsidP="001B1190">
      <w:pPr>
        <w:pStyle w:val="ConsPlusNonformat"/>
        <w:jc w:val="both"/>
      </w:pPr>
      <w:bookmarkStart w:id="3" w:name="P56"/>
      <w:bookmarkEnd w:id="3"/>
      <w:r>
        <w:rPr>
          <w:sz w:val="18"/>
        </w:rPr>
        <w:t>1. Представляется в налоговый орган (код) │ │ │ │ │</w:t>
      </w:r>
    </w:p>
    <w:p w14:paraId="61A4899C" w14:textId="77777777" w:rsidR="001B1190" w:rsidRDefault="001B1190" w:rsidP="001B1190">
      <w:pPr>
        <w:pStyle w:val="ConsPlusNonformat"/>
        <w:jc w:val="both"/>
      </w:pPr>
      <w:r>
        <w:rPr>
          <w:sz w:val="18"/>
        </w:rPr>
        <w:t xml:space="preserve">                                          └─┴─┴─┴─┘</w:t>
      </w:r>
    </w:p>
    <w:p w14:paraId="004014A5" w14:textId="77777777" w:rsidR="001B1190" w:rsidRDefault="001B1190" w:rsidP="001B1190">
      <w:pPr>
        <w:pStyle w:val="ConsPlusNonformat"/>
        <w:jc w:val="both"/>
      </w:pPr>
    </w:p>
    <w:p w14:paraId="3564B1CB" w14:textId="77777777" w:rsidR="001B1190" w:rsidRDefault="001B1190" w:rsidP="001B1190">
      <w:pPr>
        <w:pStyle w:val="ConsPlusNonformat"/>
        <w:jc w:val="both"/>
      </w:pPr>
      <w:bookmarkStart w:id="4" w:name="P59"/>
      <w:bookmarkEnd w:id="4"/>
      <w:r>
        <w:rPr>
          <w:sz w:val="18"/>
        </w:rPr>
        <w:t>2. Сведения о налогоплательщике-организации (ее обособленном подразделении):</w:t>
      </w:r>
    </w:p>
    <w:p w14:paraId="730586E5" w14:textId="77777777" w:rsidR="001B1190" w:rsidRDefault="001B1190" w:rsidP="001B1190">
      <w:pPr>
        <w:pStyle w:val="ConsPlusNonformat"/>
        <w:jc w:val="both"/>
      </w:pPr>
      <w:r>
        <w:rPr>
          <w:sz w:val="18"/>
        </w:rPr>
        <w:t>┌─┬─┬─┬─┬─┬─┬─┬─┬─┬─┬─┬─┬─┬─┬─┬─┬─┬─┬─┬─┬─┬─┬─┬─┬─┬─┬─┬─┬─┬─┬─┬─┬─┬─┬─┬─┬─┬─┬─┬─┐</w:t>
      </w:r>
    </w:p>
    <w:p w14:paraId="3614F8BA" w14:textId="77777777" w:rsidR="001B1190" w:rsidRDefault="001B1190" w:rsidP="001B1190">
      <w:pPr>
        <w:pStyle w:val="ConsPlusNonformat"/>
        <w:jc w:val="both"/>
      </w:pPr>
      <w:r>
        <w:rPr>
          <w:sz w:val="18"/>
        </w:rPr>
        <w:t>│ │ │ │ │ │ │ │ │ │ │ │ │ │ │ │ │ │ │ │ │ │ │ │ │ │ │ │ │ │ │ │ │ │ │ │ │ │ │ │ │</w:t>
      </w:r>
    </w:p>
    <w:p w14:paraId="5D96C306" w14:textId="77777777" w:rsidR="001B1190" w:rsidRDefault="001B1190" w:rsidP="001B1190">
      <w:pPr>
        <w:pStyle w:val="ConsPlusNonformat"/>
        <w:jc w:val="both"/>
      </w:pPr>
      <w:r>
        <w:rPr>
          <w:sz w:val="18"/>
        </w:rPr>
        <w:t>└─┴─┴─┴─┴─┴─┴─┴─┴─┴─┴─┴─┴─┴─┴─┴─┴─┴─┴─┴─┴─┴─┴─┴─┴─┴─┴─┴─┴─┴─┴─┴─┴─┴─┴─┴─┴─┴─┴─┴─┘</w:t>
      </w:r>
    </w:p>
    <w:p w14:paraId="7BC493A5" w14:textId="77777777" w:rsidR="001B1190" w:rsidRDefault="001B1190" w:rsidP="001B1190">
      <w:pPr>
        <w:pStyle w:val="ConsPlusNonformat"/>
        <w:jc w:val="both"/>
      </w:pPr>
      <w:r>
        <w:rPr>
          <w:sz w:val="18"/>
        </w:rPr>
        <w:t>┌─┬─┬─┬─┬─┬─┬─┬─┬─┬─┬─┬─┬─┬─┬─┬─┬─┬─┬─┬─┬─┬─┬─┬─┬─┬─┬─┬─┬─┬─┬─┬─┬─┬─┬─┬─┬─┬─┬─┬─┐</w:t>
      </w:r>
    </w:p>
    <w:p w14:paraId="3F61124F" w14:textId="77777777" w:rsidR="001B1190" w:rsidRDefault="001B1190" w:rsidP="001B1190">
      <w:pPr>
        <w:pStyle w:val="ConsPlusNonformat"/>
        <w:jc w:val="both"/>
      </w:pPr>
      <w:r>
        <w:rPr>
          <w:sz w:val="18"/>
        </w:rPr>
        <w:t>│ │ │ │ │ │ │ │ │ │ │ │ │ │ │ │ │ │ │ │ │ │ │ │ │ │ │ │ │ │ │ │ │ │ │ │ │ │ │ │ │</w:t>
      </w:r>
    </w:p>
    <w:p w14:paraId="0A0833CC" w14:textId="77777777" w:rsidR="001B1190" w:rsidRDefault="001B1190" w:rsidP="001B1190">
      <w:pPr>
        <w:pStyle w:val="ConsPlusNonformat"/>
        <w:jc w:val="both"/>
      </w:pPr>
      <w:r>
        <w:rPr>
          <w:sz w:val="18"/>
        </w:rPr>
        <w:t>└─┴─┴─┴─┴─┴─┴─┴─┴─┴─┴─┴─┴─┴─┴─┴─┴─┴─┴─┴─┴─┴─┴─┴─┴─┴─┴─┴─┴─┴─┴─┴─┴─┴─┴─┴─┴─┴─┴─┴─┘</w:t>
      </w:r>
    </w:p>
    <w:p w14:paraId="77B7DD71" w14:textId="77777777" w:rsidR="001B1190" w:rsidRDefault="001B1190" w:rsidP="001B1190">
      <w:pPr>
        <w:pStyle w:val="ConsPlusNonformat"/>
        <w:jc w:val="both"/>
      </w:pPr>
      <w:r>
        <w:rPr>
          <w:sz w:val="18"/>
        </w:rPr>
        <w:t>┌─┬─┬─┬─┬─┬─┬─┬─┬─┬─┬─┬─┬─┬─┬─┬─┬─┬─┬─┬─┬─┬─┬─┬─┬─┬─┬─┬─┬─┬─┬─┬─┬─┬─┬─┬─┬─┬─┬─┬─┐</w:t>
      </w:r>
    </w:p>
    <w:p w14:paraId="63B72B10" w14:textId="77777777" w:rsidR="001B1190" w:rsidRDefault="001B1190" w:rsidP="001B1190">
      <w:pPr>
        <w:pStyle w:val="ConsPlusNonformat"/>
        <w:jc w:val="both"/>
      </w:pPr>
      <w:r>
        <w:rPr>
          <w:sz w:val="18"/>
        </w:rPr>
        <w:t>│ │ │ │ │ │ │ │ │ │ │ │ │ │ │ │ │ │ │ │ │ │ │ │ │ │ │ │ │ │ │ │ │ │ │ │ │ │ │ │ │</w:t>
      </w:r>
    </w:p>
    <w:p w14:paraId="04FBFE20" w14:textId="77777777" w:rsidR="001B1190" w:rsidRDefault="001B1190" w:rsidP="001B1190">
      <w:pPr>
        <w:pStyle w:val="ConsPlusNonformat"/>
        <w:jc w:val="both"/>
      </w:pPr>
      <w:r>
        <w:rPr>
          <w:sz w:val="18"/>
        </w:rPr>
        <w:t>└─┴─┴─┴─┴─┴─┴─┴─┴─┴─┴─┴─┴─┴─┴─┴─┴─┴─┴─┴─┴─┴─┴─┴─┴─┴─┴─┴─┴─┴─┴─┴─┴─┴─┴─┴─┴─┴─┴─┴─┘</w:t>
      </w:r>
    </w:p>
    <w:p w14:paraId="5250C806" w14:textId="77777777" w:rsidR="001B1190" w:rsidRDefault="001B1190" w:rsidP="001B1190">
      <w:pPr>
        <w:pStyle w:val="ConsPlusNonformat"/>
        <w:jc w:val="both"/>
      </w:pPr>
      <w:r>
        <w:rPr>
          <w:sz w:val="18"/>
        </w:rPr>
        <w:t>┌─┬─┬─┬─┬─┬─┬─┬─┬─┬─┬─┬─┬─┬─┬─┬─┬─┬─┬─┬─┬─┬─┬─┬─┬─┬─┬─┬─┬─┬─┬─┬─┬─┬─┬─┬─┬─┬─┬─┬─┐</w:t>
      </w:r>
    </w:p>
    <w:p w14:paraId="00166314" w14:textId="77777777" w:rsidR="001B1190" w:rsidRDefault="001B1190" w:rsidP="001B1190">
      <w:pPr>
        <w:pStyle w:val="ConsPlusNonformat"/>
        <w:jc w:val="both"/>
      </w:pPr>
      <w:r>
        <w:rPr>
          <w:sz w:val="18"/>
        </w:rPr>
        <w:t>│ │ │ │ │ │ │ │ │ │ │ │ │ │ │ │ │ │ │ │ │ │ │ │ │ │ │ │ │ │ │ │ │ │ │ │ │ │ │ │ │</w:t>
      </w:r>
    </w:p>
    <w:p w14:paraId="75E3A205" w14:textId="77777777" w:rsidR="001B1190" w:rsidRDefault="001B1190" w:rsidP="001B1190">
      <w:pPr>
        <w:pStyle w:val="ConsPlusNonformat"/>
        <w:jc w:val="both"/>
      </w:pPr>
      <w:r>
        <w:rPr>
          <w:sz w:val="18"/>
        </w:rPr>
        <w:t>└─┴─┴─┴─┴─┴─┴─┴─┴─┴─┴─┴─┴─┴─┴─┴─┴─┴─┴─┴─┴─┴─┴─┴─┴─┴─┴─┴─┴─┴─┴─┴─┴─┴─┴─┴─┴─┴─┴─┴─┘</w:t>
      </w:r>
    </w:p>
    <w:p w14:paraId="38CB9D05" w14:textId="77777777" w:rsidR="001B1190" w:rsidRDefault="001B1190" w:rsidP="001B1190">
      <w:pPr>
        <w:pStyle w:val="ConsPlusNonformat"/>
        <w:jc w:val="both"/>
      </w:pPr>
      <w:r>
        <w:rPr>
          <w:sz w:val="18"/>
        </w:rPr>
        <w:t xml:space="preserve">      (полное наименование организации или ее обособленного подразделения)</w:t>
      </w:r>
    </w:p>
    <w:p w14:paraId="76538C06" w14:textId="77777777" w:rsidR="001B1190" w:rsidRDefault="001B1190" w:rsidP="001B1190">
      <w:pPr>
        <w:pStyle w:val="ConsPlusNonformat"/>
        <w:jc w:val="both"/>
      </w:pPr>
    </w:p>
    <w:p w14:paraId="7E2FBFC2" w14:textId="77777777" w:rsidR="001B1190" w:rsidRDefault="001B1190" w:rsidP="001B1190">
      <w:pPr>
        <w:pStyle w:val="ConsPlusNonformat"/>
        <w:jc w:val="both"/>
      </w:pPr>
      <w:r>
        <w:rPr>
          <w:sz w:val="18"/>
        </w:rPr>
        <w:t xml:space="preserve">                              ┌─┬─┬─┬─┬─┬─┬─┬─┬─┬─┬─┬─┬─┬─┬─┬─┬─┬─┬─┬─┐</w:t>
      </w:r>
    </w:p>
    <w:p w14:paraId="08DC5FCE" w14:textId="77777777" w:rsidR="001B1190" w:rsidRDefault="001B1190" w:rsidP="001B1190">
      <w:pPr>
        <w:pStyle w:val="ConsPlusNonformat"/>
        <w:jc w:val="both"/>
      </w:pPr>
      <w:bookmarkStart w:id="5" w:name="P75"/>
      <w:bookmarkEnd w:id="5"/>
      <w:r>
        <w:rPr>
          <w:sz w:val="18"/>
        </w:rPr>
        <w:t>3. Номер контактного телефона │ │ │ │ │ │ │ │ │ │ │ │ │ │ │ │ │ │ │ │ │</w:t>
      </w:r>
    </w:p>
    <w:p w14:paraId="09540BB9" w14:textId="77777777" w:rsidR="001B1190" w:rsidRDefault="001B1190" w:rsidP="001B1190">
      <w:pPr>
        <w:pStyle w:val="ConsPlusNonformat"/>
        <w:jc w:val="both"/>
      </w:pPr>
      <w:r>
        <w:rPr>
          <w:sz w:val="18"/>
        </w:rPr>
        <w:t xml:space="preserve">                              └─┴─┴─┴─┴─┴─┴─┴─┴─┴─┴─┴─┴─┴─┴─┴─┴─┴─┴─┴─┘</w:t>
      </w:r>
    </w:p>
    <w:p w14:paraId="78528049" w14:textId="77777777" w:rsidR="001B1190" w:rsidRDefault="001B1190" w:rsidP="001B1190">
      <w:pPr>
        <w:pStyle w:val="ConsPlusNonformat"/>
        <w:jc w:val="both"/>
      </w:pPr>
    </w:p>
    <w:p w14:paraId="101066AF" w14:textId="77777777" w:rsidR="001B1190" w:rsidRDefault="001B1190" w:rsidP="001B1190">
      <w:pPr>
        <w:pStyle w:val="ConsPlusNonformat"/>
        <w:jc w:val="both"/>
      </w:pPr>
      <w:bookmarkStart w:id="6" w:name="P78"/>
      <w:bookmarkEnd w:id="6"/>
      <w:r>
        <w:rPr>
          <w:sz w:val="18"/>
        </w:rPr>
        <w:t>4. Способ информирования налогоплательщика-организации (ее обособленного</w:t>
      </w:r>
    </w:p>
    <w:p w14:paraId="60400C48" w14:textId="77777777" w:rsidR="001B1190" w:rsidRDefault="001B1190" w:rsidP="001B1190">
      <w:pPr>
        <w:pStyle w:val="ConsPlusNonformat"/>
        <w:jc w:val="both"/>
      </w:pPr>
      <w:r>
        <w:rPr>
          <w:sz w:val="18"/>
        </w:rPr>
        <w:lastRenderedPageBreak/>
        <w:t>подразделения) о результатах рассмотрения пояснений:</w:t>
      </w:r>
    </w:p>
    <w:p w14:paraId="142415A7" w14:textId="77777777" w:rsidR="001B1190" w:rsidRDefault="001B1190" w:rsidP="001B1190">
      <w:pPr>
        <w:pStyle w:val="ConsPlusNonformat"/>
        <w:jc w:val="both"/>
      </w:pPr>
    </w:p>
    <w:p w14:paraId="475F65EF" w14:textId="77777777" w:rsidR="001B1190" w:rsidRDefault="001B1190" w:rsidP="001B1190">
      <w:pPr>
        <w:pStyle w:val="ConsPlusNonformat"/>
        <w:jc w:val="both"/>
      </w:pPr>
      <w:r>
        <w:rPr>
          <w:sz w:val="18"/>
        </w:rPr>
        <w:t>┌─┐ 1 - лично в налоговом органе, через который представлены пояснения</w:t>
      </w:r>
    </w:p>
    <w:p w14:paraId="31D6597E" w14:textId="77777777" w:rsidR="001B1190" w:rsidRDefault="001B1190" w:rsidP="001B1190">
      <w:pPr>
        <w:pStyle w:val="ConsPlusNonformat"/>
        <w:jc w:val="both"/>
      </w:pPr>
      <w:r>
        <w:rPr>
          <w:sz w:val="18"/>
        </w:rPr>
        <w:t>│ │ 2 - по почте по имеющемуся у налогового органа адресу</w:t>
      </w:r>
    </w:p>
    <w:p w14:paraId="0733FE2F" w14:textId="77777777" w:rsidR="001B1190" w:rsidRDefault="001B1190" w:rsidP="001B1190">
      <w:pPr>
        <w:pStyle w:val="ConsPlusNonformat"/>
        <w:jc w:val="both"/>
      </w:pPr>
      <w:r>
        <w:rPr>
          <w:sz w:val="18"/>
        </w:rPr>
        <w:t>└─┘ налогоплательщика-организации (ее обособленного подразделения)</w:t>
      </w:r>
    </w:p>
    <w:p w14:paraId="70AB0885" w14:textId="77777777" w:rsidR="001B1190" w:rsidRDefault="001B1190" w:rsidP="001B1190">
      <w:pPr>
        <w:pStyle w:val="ConsPlusNonformat"/>
        <w:jc w:val="both"/>
      </w:pPr>
      <w:r>
        <w:rPr>
          <w:sz w:val="18"/>
        </w:rPr>
        <w:t xml:space="preserve">    3 - по телекоммуникационным каналам связи через оператора электронного</w:t>
      </w:r>
    </w:p>
    <w:p w14:paraId="6C72C00A" w14:textId="77777777" w:rsidR="001B1190" w:rsidRDefault="001B1190" w:rsidP="001B1190">
      <w:pPr>
        <w:pStyle w:val="ConsPlusNonformat"/>
        <w:jc w:val="both"/>
      </w:pPr>
      <w:r>
        <w:rPr>
          <w:sz w:val="18"/>
        </w:rPr>
        <w:t xml:space="preserve">    документооборота</w:t>
      </w:r>
    </w:p>
    <w:p w14:paraId="093E24DD" w14:textId="77777777" w:rsidR="001B1190" w:rsidRDefault="001B1190" w:rsidP="001B1190">
      <w:pPr>
        <w:pStyle w:val="ConsPlusNonformat"/>
        <w:jc w:val="both"/>
      </w:pPr>
    </w:p>
    <w:p w14:paraId="3018F50C" w14:textId="77777777" w:rsidR="001B1190" w:rsidRDefault="001B1190" w:rsidP="001B1190">
      <w:pPr>
        <w:pStyle w:val="ConsPlusNonformat"/>
        <w:jc w:val="both"/>
      </w:pPr>
      <w:r>
        <w:rPr>
          <w:sz w:val="18"/>
        </w:rPr>
        <w:t xml:space="preserve">              ┌─┬─┬─┐                                        ┌─┬─┬─┐</w:t>
      </w:r>
    </w:p>
    <w:p w14:paraId="487DA121" w14:textId="77777777" w:rsidR="001B1190" w:rsidRDefault="001B1190" w:rsidP="001B1190">
      <w:pPr>
        <w:pStyle w:val="ConsPlusNonformat"/>
        <w:jc w:val="both"/>
      </w:pPr>
      <w:bookmarkStart w:id="7" w:name="P88"/>
      <w:bookmarkEnd w:id="7"/>
      <w:r>
        <w:rPr>
          <w:sz w:val="18"/>
        </w:rPr>
        <w:t>Пояснения     │ │ │ │ страницах с приложением подтверждающих │ │ │ │ листах</w:t>
      </w:r>
    </w:p>
    <w:p w14:paraId="169B4BAD" w14:textId="77777777" w:rsidR="001B1190" w:rsidRDefault="001B1190" w:rsidP="001B1190">
      <w:pPr>
        <w:pStyle w:val="ConsPlusNonformat"/>
        <w:jc w:val="both"/>
      </w:pPr>
      <w:r>
        <w:rPr>
          <w:sz w:val="18"/>
        </w:rPr>
        <w:t>составлены на └─┴─┴─┘                  документов (копий) на └─┴─┴─┘</w:t>
      </w:r>
    </w:p>
    <w:p w14:paraId="5EB2F9C6" w14:textId="77777777" w:rsidR="001B1190" w:rsidRDefault="001B1190" w:rsidP="001B1190">
      <w:pPr>
        <w:pStyle w:val="ConsPlusNonformat"/>
        <w:jc w:val="both"/>
      </w:pPr>
      <w:r>
        <w:rPr>
          <w:sz w:val="18"/>
        </w:rPr>
        <w:t>─────────────────────────────────────────┬───────────────────────────────────────</w:t>
      </w:r>
    </w:p>
    <w:p w14:paraId="1324F72D" w14:textId="77777777" w:rsidR="001B1190" w:rsidRDefault="001B1190" w:rsidP="001B1190">
      <w:pPr>
        <w:pStyle w:val="ConsPlusNonformat"/>
        <w:jc w:val="both"/>
      </w:pPr>
      <w:bookmarkStart w:id="8" w:name="P91"/>
      <w:bookmarkEnd w:id="8"/>
      <w:r>
        <w:rPr>
          <w:sz w:val="18"/>
        </w:rPr>
        <w:t xml:space="preserve">    Достоверность и полноту сведений,    │   Заполняется работником налогового</w:t>
      </w:r>
    </w:p>
    <w:p w14:paraId="0C2B2F73" w14:textId="77777777" w:rsidR="001B1190" w:rsidRDefault="001B1190" w:rsidP="001B1190">
      <w:pPr>
        <w:pStyle w:val="ConsPlusNonformat"/>
        <w:jc w:val="both"/>
      </w:pPr>
      <w:r>
        <w:rPr>
          <w:sz w:val="18"/>
        </w:rPr>
        <w:t xml:space="preserve">    указанных в настоящих пояснениях,    │                  органа</w:t>
      </w:r>
    </w:p>
    <w:p w14:paraId="6FC807CC" w14:textId="77777777" w:rsidR="001B1190" w:rsidRDefault="001B1190" w:rsidP="001B1190">
      <w:pPr>
        <w:pStyle w:val="ConsPlusNonformat"/>
        <w:jc w:val="both"/>
      </w:pPr>
      <w:r>
        <w:rPr>
          <w:sz w:val="18"/>
        </w:rPr>
        <w:t xml:space="preserve">               подтверждаю:              │</w:t>
      </w:r>
    </w:p>
    <w:p w14:paraId="67DFFFB7" w14:textId="77777777" w:rsidR="001B1190" w:rsidRDefault="001B1190" w:rsidP="001B1190">
      <w:pPr>
        <w:pStyle w:val="ConsPlusNonformat"/>
        <w:jc w:val="both"/>
      </w:pPr>
      <w:r>
        <w:rPr>
          <w:sz w:val="18"/>
        </w:rPr>
        <w:t xml:space="preserve">  ┌─┐                                    │  Сведения о представлении пояснений</w:t>
      </w:r>
    </w:p>
    <w:p w14:paraId="1761EAD2" w14:textId="77777777" w:rsidR="001B1190" w:rsidRDefault="001B1190" w:rsidP="001B1190">
      <w:pPr>
        <w:pStyle w:val="ConsPlusNonformat"/>
        <w:jc w:val="both"/>
      </w:pPr>
      <w:r>
        <w:rPr>
          <w:sz w:val="18"/>
        </w:rPr>
        <w:t xml:space="preserve">  │ │ 1 - налогоплательщик               │</w:t>
      </w:r>
    </w:p>
    <w:p w14:paraId="227A3DE0" w14:textId="77777777" w:rsidR="001B1190" w:rsidRDefault="001B1190" w:rsidP="001B1190">
      <w:pPr>
        <w:pStyle w:val="ConsPlusNonformat"/>
        <w:jc w:val="both"/>
      </w:pPr>
      <w:r>
        <w:rPr>
          <w:sz w:val="18"/>
        </w:rPr>
        <w:t xml:space="preserve">  └─┘ 2 - представитель налогоплательщика│                    ┌─┬─┐</w:t>
      </w:r>
    </w:p>
    <w:p w14:paraId="46A48E12" w14:textId="77777777" w:rsidR="001B1190" w:rsidRDefault="001B1190" w:rsidP="001B1190">
      <w:pPr>
        <w:pStyle w:val="ConsPlusNonformat"/>
        <w:jc w:val="both"/>
      </w:pPr>
      <w:r>
        <w:rPr>
          <w:sz w:val="18"/>
        </w:rPr>
        <w:t>┌─┬─┬─┬─┬─┬─┬─┬─┬─┬─┬─┬─┬─┬─┬─┬─┬─┬─┬─┬─┐│Настоящие пояснения │ │ │</w:t>
      </w:r>
    </w:p>
    <w:p w14:paraId="31EB1E42" w14:textId="77777777" w:rsidR="001B1190" w:rsidRDefault="001B1190" w:rsidP="001B1190">
      <w:pPr>
        <w:pStyle w:val="ConsPlusNonformat"/>
        <w:jc w:val="both"/>
      </w:pPr>
      <w:r>
        <w:rPr>
          <w:sz w:val="18"/>
        </w:rPr>
        <w:t>│ │ │ │ │ │ │ │ │ │ │ │ │ │ │ │ │ │ │ │ ││представлены (код)  └─┴─┘</w:t>
      </w:r>
    </w:p>
    <w:p w14:paraId="23F49C06" w14:textId="77777777" w:rsidR="001B1190" w:rsidRDefault="001B1190" w:rsidP="001B1190">
      <w:pPr>
        <w:pStyle w:val="ConsPlusNonformat"/>
        <w:jc w:val="both"/>
      </w:pPr>
      <w:r>
        <w:rPr>
          <w:sz w:val="18"/>
        </w:rPr>
        <w:t>└─┴─┴─┴─┴─┴─┴─┴─┴─┴─┴─┴─┴─┴─┴─┴─┴─┴─┴─┴─┘│</w:t>
      </w:r>
    </w:p>
    <w:p w14:paraId="7A12680B" w14:textId="77777777" w:rsidR="001B1190" w:rsidRDefault="001B1190" w:rsidP="001B1190">
      <w:pPr>
        <w:pStyle w:val="ConsPlusNonformat"/>
        <w:jc w:val="both"/>
      </w:pPr>
      <w:r>
        <w:rPr>
          <w:sz w:val="18"/>
        </w:rPr>
        <w:t>┌─┬─┬─┬─┬─┬─┬─┬─┬─┬─┬─┬─┬─┬─┬─┬─┬─┬─┬─┬─┐│   ┌─┬─┬─┐</w:t>
      </w:r>
    </w:p>
    <w:p w14:paraId="2F2E7458" w14:textId="77777777" w:rsidR="001B1190" w:rsidRDefault="001B1190" w:rsidP="001B1190">
      <w:pPr>
        <w:pStyle w:val="ConsPlusNonformat"/>
        <w:jc w:val="both"/>
      </w:pPr>
      <w:r>
        <w:rPr>
          <w:sz w:val="18"/>
        </w:rPr>
        <w:t>│ │ │ │ │ │ │ │ │ │ │ │ │ │ │ │ │ │ │ │ ││на │ │ │ │ страницах</w:t>
      </w:r>
    </w:p>
    <w:p w14:paraId="243221AC" w14:textId="77777777" w:rsidR="001B1190" w:rsidRDefault="001B1190" w:rsidP="001B1190">
      <w:pPr>
        <w:pStyle w:val="ConsPlusNonformat"/>
        <w:jc w:val="both"/>
      </w:pPr>
      <w:r>
        <w:rPr>
          <w:sz w:val="18"/>
        </w:rPr>
        <w:t>└─┴─┴─┴─┴─┴─┴─┴─┴─┴─┴─┴─┴─┴─┴─┴─┴─┴─┴─┴─┘│   └─┴─┴─┘</w:t>
      </w:r>
    </w:p>
    <w:p w14:paraId="324284D3" w14:textId="77777777" w:rsidR="001B1190" w:rsidRDefault="001B1190" w:rsidP="001B1190">
      <w:pPr>
        <w:pStyle w:val="ConsPlusNonformat"/>
        <w:jc w:val="both"/>
      </w:pPr>
      <w:r>
        <w:rPr>
          <w:sz w:val="18"/>
        </w:rPr>
        <w:t>┌─┬─┬─┬─┬─┬─┬─┬─┬─┬─┬─┬─┬─┬─┬─┬─┬─┬─┬─┬─┐│</w:t>
      </w:r>
    </w:p>
    <w:p w14:paraId="3CEE551D" w14:textId="77777777" w:rsidR="001B1190" w:rsidRDefault="001B1190" w:rsidP="001B1190">
      <w:pPr>
        <w:pStyle w:val="ConsPlusNonformat"/>
        <w:jc w:val="both"/>
      </w:pPr>
      <w:r>
        <w:rPr>
          <w:sz w:val="18"/>
        </w:rPr>
        <w:t>│ │ │ │ │ │ │ │ │ │ │ │ │ │ │ │ │ │ │ │ ││с приложением подтверждающих документов</w:t>
      </w:r>
    </w:p>
    <w:p w14:paraId="1E4417CC" w14:textId="77777777" w:rsidR="001B1190" w:rsidRDefault="001B1190" w:rsidP="001B1190">
      <w:pPr>
        <w:pStyle w:val="ConsPlusNonformat"/>
        <w:jc w:val="both"/>
      </w:pPr>
      <w:r>
        <w:rPr>
          <w:sz w:val="18"/>
        </w:rPr>
        <w:t>└─┴─┴─┴─┴─┴─┴─┴─┴─┴─┴─┴─┴─┴─┴─┴─┴─┴─┴─┴─┘│           ┌─┬─┬─┐</w:t>
      </w:r>
    </w:p>
    <w:p w14:paraId="3551B3EB" w14:textId="77777777" w:rsidR="001B1190" w:rsidRDefault="001B1190" w:rsidP="001B1190">
      <w:pPr>
        <w:pStyle w:val="ConsPlusNonformat"/>
        <w:jc w:val="both"/>
      </w:pPr>
      <w:r>
        <w:rPr>
          <w:sz w:val="18"/>
        </w:rPr>
        <w:t xml:space="preserve">  (фамилия, имя, отчество (при наличии)  │(копий) на │ │ │ │ листах</w:t>
      </w:r>
    </w:p>
    <w:p w14:paraId="1A700ACD" w14:textId="77777777" w:rsidR="001B1190" w:rsidRDefault="001B1190" w:rsidP="001B1190">
      <w:pPr>
        <w:pStyle w:val="ConsPlusNonformat"/>
        <w:jc w:val="both"/>
      </w:pPr>
      <w:r>
        <w:rPr>
          <w:sz w:val="18"/>
        </w:rPr>
        <w:t xml:space="preserve">    представителя налогоплательщика)     │           └─┴─┴─┘</w:t>
      </w:r>
    </w:p>
    <w:p w14:paraId="575B1870" w14:textId="77777777" w:rsidR="001B1190" w:rsidRDefault="001B1190" w:rsidP="001B1190">
      <w:pPr>
        <w:pStyle w:val="ConsPlusNonformat"/>
        <w:jc w:val="both"/>
      </w:pPr>
      <w:r>
        <w:rPr>
          <w:sz w:val="18"/>
        </w:rPr>
        <w:t xml:space="preserve">                                         │</w:t>
      </w:r>
    </w:p>
    <w:p w14:paraId="5CC562D8" w14:textId="77777777" w:rsidR="001B1190" w:rsidRDefault="001B1190" w:rsidP="001B1190">
      <w:pPr>
        <w:pStyle w:val="ConsPlusNonformat"/>
        <w:jc w:val="both"/>
      </w:pPr>
      <w:r>
        <w:rPr>
          <w:sz w:val="18"/>
        </w:rPr>
        <w:t xml:space="preserve">                    ┌─┬─┐ ┌─┬─┐ ┌─┬─┬─┬─┐│Дата          ┌─┬─┐ ┌─┬─┐ ┌─┬─┬─┬─┐</w:t>
      </w:r>
    </w:p>
    <w:p w14:paraId="1B6DD05D" w14:textId="77777777" w:rsidR="001B1190" w:rsidRDefault="001B1190" w:rsidP="001B1190">
      <w:pPr>
        <w:pStyle w:val="ConsPlusNonformat"/>
        <w:jc w:val="both"/>
      </w:pPr>
      <w:r>
        <w:rPr>
          <w:sz w:val="18"/>
        </w:rPr>
        <w:t>Подпись ______ Дата │ │ │.│ │ │.│ │ │ │ ││представления │ │ │.│ │ │.│ │ │ │ │</w:t>
      </w:r>
    </w:p>
    <w:p w14:paraId="5EDF35BB" w14:textId="77777777" w:rsidR="001B1190" w:rsidRDefault="001B1190" w:rsidP="001B1190">
      <w:pPr>
        <w:pStyle w:val="ConsPlusNonformat"/>
        <w:jc w:val="both"/>
      </w:pPr>
      <w:r>
        <w:rPr>
          <w:sz w:val="18"/>
        </w:rPr>
        <w:t xml:space="preserve">                    └─┴─┘ └─┴─┘ └─┴─┴─┴─┘│пояснений     └─┴─┘ └─┴─┘ └─┴─┴─┴─┘</w:t>
      </w:r>
    </w:p>
    <w:p w14:paraId="341D3EBF" w14:textId="77777777" w:rsidR="001B1190" w:rsidRDefault="001B1190" w:rsidP="001B1190">
      <w:pPr>
        <w:pStyle w:val="ConsPlusNonformat"/>
        <w:jc w:val="both"/>
      </w:pPr>
      <w:bookmarkStart w:id="9" w:name="P112"/>
      <w:bookmarkEnd w:id="9"/>
      <w:r>
        <w:rPr>
          <w:sz w:val="18"/>
        </w:rPr>
        <w:t xml:space="preserve">   Наименование и реквизиты документа,   │</w:t>
      </w:r>
    </w:p>
    <w:p w14:paraId="60FCE9DF" w14:textId="77777777" w:rsidR="001B1190" w:rsidRDefault="001B1190" w:rsidP="001B1190">
      <w:pPr>
        <w:pStyle w:val="ConsPlusNonformat"/>
        <w:jc w:val="both"/>
      </w:pPr>
      <w:r>
        <w:rPr>
          <w:sz w:val="18"/>
        </w:rPr>
        <w:t>подтверждающего полномочия представителя │</w:t>
      </w:r>
    </w:p>
    <w:p w14:paraId="61A4EA99" w14:textId="77777777" w:rsidR="001B1190" w:rsidRDefault="001B1190" w:rsidP="001B1190">
      <w:pPr>
        <w:pStyle w:val="ConsPlusNonformat"/>
        <w:jc w:val="both"/>
      </w:pPr>
      <w:r>
        <w:rPr>
          <w:sz w:val="18"/>
        </w:rPr>
        <w:t xml:space="preserve">            налогоплательщика            │</w:t>
      </w:r>
    </w:p>
    <w:p w14:paraId="0EC8E094" w14:textId="77777777" w:rsidR="001B1190" w:rsidRDefault="001B1190" w:rsidP="001B1190">
      <w:pPr>
        <w:pStyle w:val="ConsPlusNonformat"/>
        <w:jc w:val="both"/>
      </w:pPr>
      <w:r>
        <w:rPr>
          <w:sz w:val="18"/>
        </w:rPr>
        <w:t>┌─┬─┬─┬─┬─┬─┬─┬─┬─┬─┬─┬─┬─┬─┬─┬─┬─┬─┬─┬─┐│</w:t>
      </w:r>
    </w:p>
    <w:p w14:paraId="4B5C3DF2" w14:textId="77777777" w:rsidR="001B1190" w:rsidRDefault="001B1190" w:rsidP="001B1190">
      <w:pPr>
        <w:pStyle w:val="ConsPlusNonformat"/>
        <w:jc w:val="both"/>
      </w:pPr>
      <w:r>
        <w:rPr>
          <w:sz w:val="18"/>
        </w:rPr>
        <w:t>│ │ │ │ │ │ │ │ │ │ │ │ │ │ │ │ │ │ │ │ ││</w:t>
      </w:r>
    </w:p>
    <w:p w14:paraId="2CC13EE3" w14:textId="77777777" w:rsidR="001B1190" w:rsidRDefault="001B1190" w:rsidP="001B1190">
      <w:pPr>
        <w:pStyle w:val="ConsPlusNonformat"/>
        <w:jc w:val="both"/>
      </w:pPr>
      <w:r>
        <w:rPr>
          <w:sz w:val="18"/>
        </w:rPr>
        <w:t>└─┴─┴─┴─┴─┴─┴─┴─┴─┴─┴─┴─┴─┴─┴─┴─┴─┴─┴─┴─┘│______________________  _______________</w:t>
      </w:r>
    </w:p>
    <w:p w14:paraId="0C96595E" w14:textId="77777777" w:rsidR="001B1190" w:rsidRDefault="001B1190" w:rsidP="001B1190">
      <w:pPr>
        <w:pStyle w:val="ConsPlusNonformat"/>
        <w:jc w:val="both"/>
      </w:pPr>
      <w:r>
        <w:rPr>
          <w:sz w:val="18"/>
        </w:rPr>
        <w:t>┌─┬─┬─┬─┬─┬─┬─┬─┬─┬─┬─┬─┬─┬─┬─┬─┬─┬─┬─┬─┐│    Фамилия, имя и          Подпись</w:t>
      </w:r>
    </w:p>
    <w:p w14:paraId="7EEF28E3" w14:textId="77777777" w:rsidR="001B1190" w:rsidRDefault="001B1190" w:rsidP="001B1190">
      <w:pPr>
        <w:pStyle w:val="ConsPlusNonformat"/>
        <w:jc w:val="both"/>
      </w:pPr>
      <w:r>
        <w:rPr>
          <w:sz w:val="18"/>
        </w:rPr>
        <w:t>│ │ │ │ │ │ │ │ │ │ │ │ │ │ │ │ │ │ │ │ ││отчество (при наличии)</w:t>
      </w:r>
    </w:p>
    <w:p w14:paraId="38008014" w14:textId="77777777" w:rsidR="001B1190" w:rsidRDefault="001B1190" w:rsidP="001B1190">
      <w:pPr>
        <w:pStyle w:val="ConsPlusNonformat"/>
        <w:jc w:val="both"/>
      </w:pPr>
      <w:r>
        <w:rPr>
          <w:sz w:val="18"/>
        </w:rPr>
        <w:t>└─┴─┴─┴─┴─┴─┴─┴─┴─┴─┴─┴─┴─┴─┴─┴─┴─┴─┴─┴─┘│</w:t>
      </w:r>
    </w:p>
    <w:p w14:paraId="063E6399" w14:textId="77777777" w:rsidR="001B1190" w:rsidRDefault="001B1190" w:rsidP="001B1190">
      <w:pPr>
        <w:pStyle w:val="ConsPlusNonformat"/>
        <w:jc w:val="both"/>
      </w:pPr>
      <w:r>
        <w:rPr>
          <w:sz w:val="18"/>
        </w:rPr>
        <w:t>┌─┐                                                                           ┌─┐</w:t>
      </w:r>
    </w:p>
    <w:p w14:paraId="227FA060" w14:textId="77777777" w:rsidR="001B1190" w:rsidRDefault="001B1190" w:rsidP="001B1190">
      <w:pPr>
        <w:pStyle w:val="ConsPlusNonformat"/>
        <w:jc w:val="both"/>
      </w:pPr>
      <w:r>
        <w:rPr>
          <w:sz w:val="18"/>
        </w:rPr>
        <w:t>└─┘                                                                           └─┘</w:t>
      </w:r>
    </w:p>
    <w:p w14:paraId="15385AC5" w14:textId="77777777" w:rsidR="001B1190" w:rsidRDefault="001B1190" w:rsidP="001B1190">
      <w:pPr>
        <w:pStyle w:val="ConsPlusNormal"/>
        <w:jc w:val="both"/>
      </w:pPr>
    </w:p>
    <w:p w14:paraId="2DFEED84" w14:textId="77777777" w:rsidR="001B1190" w:rsidRDefault="001B1190" w:rsidP="001B1190">
      <w:pPr>
        <w:pStyle w:val="ConsPlusNonformat"/>
        <w:jc w:val="both"/>
      </w:pPr>
      <w:r>
        <w:rPr>
          <w:sz w:val="18"/>
        </w:rPr>
        <w:t>┌─┐││││││││││││││┌─┐        ┌─┬─┬─┬─┬─┬─┬─┬─┬─┬─┐</w:t>
      </w:r>
    </w:p>
    <w:p w14:paraId="27EAB267" w14:textId="77777777" w:rsidR="001B1190" w:rsidRDefault="001B1190" w:rsidP="001B1190">
      <w:pPr>
        <w:pStyle w:val="ConsPlusNonformat"/>
        <w:jc w:val="both"/>
      </w:pPr>
      <w:r>
        <w:rPr>
          <w:sz w:val="18"/>
        </w:rPr>
        <w:t>└─┘││││││││││││││└─┘    ИНН │ │ │ │ │ │ │ │ │ │ │</w:t>
      </w:r>
    </w:p>
    <w:p w14:paraId="71CADDE6" w14:textId="77777777" w:rsidR="001B1190" w:rsidRDefault="001B1190" w:rsidP="001B1190">
      <w:pPr>
        <w:pStyle w:val="ConsPlusNonformat"/>
        <w:jc w:val="both"/>
      </w:pPr>
      <w:r>
        <w:rPr>
          <w:sz w:val="18"/>
        </w:rPr>
        <w:t xml:space="preserve">   ││││││││││││││           └─┴─┴─┴─┴─┴─┴─┴─┴─┴─┘</w:t>
      </w:r>
    </w:p>
    <w:p w14:paraId="0EAFC182" w14:textId="77777777" w:rsidR="001B1190" w:rsidRDefault="001B1190" w:rsidP="001B1190">
      <w:pPr>
        <w:pStyle w:val="ConsPlusNonformat"/>
        <w:jc w:val="both"/>
      </w:pPr>
      <w:r>
        <w:rPr>
          <w:sz w:val="18"/>
        </w:rPr>
        <w:t xml:space="preserve">   ││7880││2025││           ┌─┬─┬─┬─┬─┬─┬─┬─┬─┐      ┌─┬─┬─┐</w:t>
      </w:r>
    </w:p>
    <w:p w14:paraId="079F62EF" w14:textId="77777777" w:rsidR="001B1190" w:rsidRDefault="001B1190" w:rsidP="001B1190">
      <w:pPr>
        <w:pStyle w:val="ConsPlusNonformat"/>
        <w:jc w:val="both"/>
      </w:pPr>
      <w:r>
        <w:rPr>
          <w:sz w:val="18"/>
        </w:rPr>
        <w:t xml:space="preserve">                        КПП │ │ │ │ │ │ │ │ │ │ Стр. │ │ │ │</w:t>
      </w:r>
    </w:p>
    <w:p w14:paraId="08A321FA" w14:textId="77777777" w:rsidR="001B1190" w:rsidRDefault="001B1190" w:rsidP="001B1190">
      <w:pPr>
        <w:pStyle w:val="ConsPlusNonformat"/>
        <w:jc w:val="both"/>
      </w:pPr>
      <w:r>
        <w:rPr>
          <w:sz w:val="18"/>
        </w:rPr>
        <w:t xml:space="preserve">                            └─┴─┴─┴─┴─┴─┴─┴─┴─┘      └─┴─┴─┘</w:t>
      </w:r>
    </w:p>
    <w:p w14:paraId="755B1B4E" w14:textId="77777777" w:rsidR="001B1190" w:rsidRDefault="001B1190" w:rsidP="001B1190">
      <w:pPr>
        <w:pStyle w:val="ConsPlusNonformat"/>
        <w:jc w:val="both"/>
      </w:pPr>
    </w:p>
    <w:p w14:paraId="433374F9" w14:textId="77777777" w:rsidR="001B1190" w:rsidRDefault="001B1190" w:rsidP="001B1190">
      <w:pPr>
        <w:pStyle w:val="ConsPlusNonformat"/>
        <w:jc w:val="both"/>
      </w:pPr>
      <w:bookmarkStart w:id="10" w:name="P131"/>
      <w:bookmarkEnd w:id="10"/>
      <w:r>
        <w:rPr>
          <w:sz w:val="18"/>
        </w:rPr>
        <w:t>5. Пояснения в связи с полученным сообщением об исчисленных налоговым органом</w:t>
      </w:r>
    </w:p>
    <w:p w14:paraId="281B5531" w14:textId="77777777" w:rsidR="001B1190" w:rsidRDefault="001B1190" w:rsidP="001B1190">
      <w:pPr>
        <w:pStyle w:val="ConsPlusNonformat"/>
        <w:jc w:val="both"/>
      </w:pPr>
      <w:r>
        <w:rPr>
          <w:sz w:val="18"/>
        </w:rPr>
        <w:t>суммах транспортного налога, налога на имущество организаций, земельного налога</w:t>
      </w:r>
    </w:p>
    <w:p w14:paraId="3B9FFF62" w14:textId="77777777" w:rsidR="001B1190" w:rsidRDefault="001B1190" w:rsidP="001B1190">
      <w:pPr>
        <w:pStyle w:val="ConsPlusNonformat"/>
        <w:jc w:val="both"/>
      </w:pPr>
      <w:r>
        <w:rPr>
          <w:sz w:val="18"/>
        </w:rPr>
        <w:t>┌─┬─┐ ┌─┬─┐ ┌─┬─┬─┬─┐       ┌─┬─┬─┬─┬─┬─┬─┬─┬─┬─┬─┬─┬─┬─┬─┬─┬─┬─┬─┬─┬─┬─┬─┬─┬─┬─┐</w:t>
      </w:r>
    </w:p>
    <w:p w14:paraId="0415307E" w14:textId="77777777" w:rsidR="001B1190" w:rsidRDefault="001B1190" w:rsidP="001B1190">
      <w:pPr>
        <w:pStyle w:val="ConsPlusNonformat"/>
        <w:jc w:val="both"/>
      </w:pPr>
      <w:r>
        <w:rPr>
          <w:sz w:val="18"/>
        </w:rPr>
        <w:t>│ │ │.│ │ │.│ │ │ │ │     N │ │ │ │ │ │ │ │ │ │ │ │ │ │ │ │ │ │ │ │ │ │ │ │ │ │ │</w:t>
      </w:r>
    </w:p>
    <w:p w14:paraId="3BF1F5BD" w14:textId="77777777" w:rsidR="001B1190" w:rsidRDefault="001B1190" w:rsidP="001B1190">
      <w:pPr>
        <w:pStyle w:val="ConsPlusNonformat"/>
        <w:jc w:val="both"/>
      </w:pPr>
      <w:r>
        <w:rPr>
          <w:sz w:val="18"/>
        </w:rPr>
        <w:t>└─┴─┘ └─┴─┘ └─┴─┴─┴─┘       └─┴─┴─┴─┴─┴─┴─┴─┴─┴─┴─┴─┴─┴─┴─┴─┴─┴─┴─┴─┴─┴─┴─┴─┴─┴─┘</w:t>
      </w:r>
    </w:p>
    <w:p w14:paraId="4C6D34B1" w14:textId="77777777" w:rsidR="001B1190" w:rsidRDefault="001B1190" w:rsidP="001B1190">
      <w:pPr>
        <w:pStyle w:val="ConsPlusNonformat"/>
        <w:jc w:val="both"/>
      </w:pPr>
      <w:r>
        <w:rPr>
          <w:sz w:val="18"/>
        </w:rPr>
        <w:t xml:space="preserve">   (дата сообщения)                           (номер сообщения)</w:t>
      </w:r>
    </w:p>
    <w:p w14:paraId="148B4CC2" w14:textId="77777777" w:rsidR="001B1190" w:rsidRDefault="001B1190" w:rsidP="001B1190">
      <w:pPr>
        <w:pStyle w:val="ConsPlusNonformat"/>
        <w:jc w:val="both"/>
      </w:pPr>
      <w:r>
        <w:rPr>
          <w:sz w:val="18"/>
        </w:rPr>
        <w:t>в отношении следующего объекта налогообложения:</w:t>
      </w:r>
    </w:p>
    <w:p w14:paraId="3F0C7BE1" w14:textId="77777777" w:rsidR="001B1190" w:rsidRDefault="001B1190" w:rsidP="001B1190">
      <w:pPr>
        <w:pStyle w:val="ConsPlusNonformat"/>
        <w:jc w:val="both"/>
      </w:pPr>
    </w:p>
    <w:p w14:paraId="5CF93290" w14:textId="77777777" w:rsidR="001B1190" w:rsidRDefault="001B1190" w:rsidP="001B1190">
      <w:pPr>
        <w:pStyle w:val="ConsPlusNonformat"/>
        <w:jc w:val="both"/>
      </w:pPr>
      <w:bookmarkStart w:id="11" w:name="P139"/>
      <w:bookmarkEnd w:id="11"/>
      <w:r>
        <w:rPr>
          <w:sz w:val="18"/>
        </w:rPr>
        <w:t>5.1. Вид    ┌─┬─┐ 01 - автомобиль  05 - мотороллер  09 - вертолет  13 - катер</w:t>
      </w:r>
    </w:p>
    <w:p w14:paraId="5F15B79F" w14:textId="77777777" w:rsidR="001B1190" w:rsidRDefault="001B1190" w:rsidP="001B1190">
      <w:pPr>
        <w:pStyle w:val="ConsPlusNonformat"/>
        <w:jc w:val="both"/>
      </w:pPr>
      <w:r>
        <w:rPr>
          <w:sz w:val="18"/>
        </w:rPr>
        <w:t>транспорт-  │ │ │ легковой         06 - снегоход    10 - самолет   14 - гидроцикл</w:t>
      </w:r>
    </w:p>
    <w:p w14:paraId="5F322B85" w14:textId="77777777" w:rsidR="001B1190" w:rsidRDefault="001B1190" w:rsidP="001B1190">
      <w:pPr>
        <w:pStyle w:val="ConsPlusNonformat"/>
        <w:jc w:val="both"/>
      </w:pPr>
      <w:r>
        <w:rPr>
          <w:sz w:val="18"/>
        </w:rPr>
        <w:t>ного        └─┴─┘ 02 - автомобиль  07 - трактор     11 - теплоход  15 - моторная</w:t>
      </w:r>
    </w:p>
    <w:p w14:paraId="22BC8893" w14:textId="77777777" w:rsidR="001B1190" w:rsidRDefault="001B1190" w:rsidP="001B1190">
      <w:pPr>
        <w:pStyle w:val="ConsPlusNonformat"/>
        <w:jc w:val="both"/>
      </w:pPr>
      <w:r>
        <w:rPr>
          <w:sz w:val="18"/>
        </w:rPr>
        <w:t>средства          грузовой         08 - мотосани    12 - яхта      лодка</w:t>
      </w:r>
    </w:p>
    <w:p w14:paraId="35D04186" w14:textId="77777777" w:rsidR="001B1190" w:rsidRDefault="001B1190" w:rsidP="001B1190">
      <w:pPr>
        <w:pStyle w:val="ConsPlusNonformat"/>
        <w:jc w:val="both"/>
      </w:pPr>
      <w:r>
        <w:rPr>
          <w:sz w:val="18"/>
        </w:rPr>
        <w:t xml:space="preserve">                  03 - автобус                                     16 - иное</w:t>
      </w:r>
    </w:p>
    <w:p w14:paraId="116E8E85" w14:textId="77777777" w:rsidR="001B1190" w:rsidRDefault="001B1190" w:rsidP="001B1190">
      <w:pPr>
        <w:pStyle w:val="ConsPlusNonformat"/>
        <w:jc w:val="both"/>
      </w:pPr>
      <w:r>
        <w:rPr>
          <w:sz w:val="18"/>
        </w:rPr>
        <w:t xml:space="preserve">                  04 - мотоцикл</w:t>
      </w:r>
    </w:p>
    <w:p w14:paraId="595E39D0" w14:textId="77777777" w:rsidR="001B1190" w:rsidRDefault="001B1190" w:rsidP="001B1190">
      <w:pPr>
        <w:pStyle w:val="ConsPlusNonformat"/>
        <w:jc w:val="both"/>
      </w:pPr>
    </w:p>
    <w:p w14:paraId="0EDCD4EE" w14:textId="77777777" w:rsidR="001B1190" w:rsidRDefault="001B1190" w:rsidP="001B1190">
      <w:pPr>
        <w:pStyle w:val="ConsPlusNonformat"/>
        <w:jc w:val="both"/>
      </w:pPr>
      <w:r>
        <w:rPr>
          <w:sz w:val="18"/>
        </w:rPr>
        <w:t>Государственный регистрационный знак (номер) или иной номер транспортного</w:t>
      </w:r>
    </w:p>
    <w:p w14:paraId="48E1654F" w14:textId="77777777" w:rsidR="001B1190" w:rsidRDefault="001B1190" w:rsidP="001B1190">
      <w:pPr>
        <w:pStyle w:val="ConsPlusNonformat"/>
        <w:jc w:val="both"/>
      </w:pPr>
      <w:r>
        <w:rPr>
          <w:sz w:val="18"/>
        </w:rPr>
        <w:t>средства</w:t>
      </w:r>
    </w:p>
    <w:p w14:paraId="09F8600B" w14:textId="77777777" w:rsidR="001B1190" w:rsidRDefault="001B1190" w:rsidP="001B1190">
      <w:pPr>
        <w:pStyle w:val="ConsPlusNonformat"/>
        <w:jc w:val="both"/>
      </w:pPr>
      <w:r>
        <w:rPr>
          <w:sz w:val="18"/>
        </w:rPr>
        <w:t>┌─┬─┬─┬─┬─┬─┬─┬─┬─┬─┬─┬─┬─┬─┬─┬─┬─┬─┬─┬─┬─┬─┬─┬─┬─┬─┬─┬─┬─┬─┬─┬─┬─┬─┬─┬─┬─┬─┬─┬─┐</w:t>
      </w:r>
    </w:p>
    <w:p w14:paraId="18893F65" w14:textId="77777777" w:rsidR="001B1190" w:rsidRDefault="001B1190" w:rsidP="001B1190">
      <w:pPr>
        <w:pStyle w:val="ConsPlusNonformat"/>
        <w:jc w:val="both"/>
      </w:pPr>
      <w:r>
        <w:rPr>
          <w:sz w:val="18"/>
        </w:rPr>
        <w:lastRenderedPageBreak/>
        <w:t>│ │ │ │ │ │ │ │ │ │ │ │ │ │ │ │ │ │ │ │ │ │ │ │ │ │ │ │ │ │ │ │ │ │ │ │ │ │ │ │ │</w:t>
      </w:r>
    </w:p>
    <w:p w14:paraId="6451BE69" w14:textId="77777777" w:rsidR="001B1190" w:rsidRDefault="001B1190" w:rsidP="001B1190">
      <w:pPr>
        <w:pStyle w:val="ConsPlusNonformat"/>
        <w:jc w:val="both"/>
      </w:pPr>
      <w:r>
        <w:rPr>
          <w:sz w:val="18"/>
        </w:rPr>
        <w:t>└─┴─┴─┴─┴─┴─┴─┴─┴─┴─┴─┴─┴─┴─┴─┴─┴─┴─┴─┴─┴─┴─┴─┴─┴─┴─┴─┴─┴─┴─┴─┴─┴─┴─┴─┴─┴─┴─┴─┴─┘</w:t>
      </w:r>
    </w:p>
    <w:p w14:paraId="2F02AF3E" w14:textId="77777777" w:rsidR="001B1190" w:rsidRDefault="001B1190" w:rsidP="001B1190">
      <w:pPr>
        <w:pStyle w:val="ConsPlusNonformat"/>
        <w:jc w:val="both"/>
      </w:pPr>
    </w:p>
    <w:p w14:paraId="1509A2FC" w14:textId="77777777" w:rsidR="001B1190" w:rsidRDefault="001B1190" w:rsidP="001B1190">
      <w:pPr>
        <w:pStyle w:val="ConsPlusNonformat"/>
        <w:jc w:val="both"/>
      </w:pPr>
      <w:bookmarkStart w:id="12" w:name="P152"/>
      <w:bookmarkEnd w:id="12"/>
      <w:r>
        <w:rPr>
          <w:sz w:val="18"/>
        </w:rPr>
        <w:t>5.2. Кадастровый номер земельного участка или иного объекта недвижимости</w:t>
      </w:r>
    </w:p>
    <w:p w14:paraId="2DBE5FA3" w14:textId="77777777" w:rsidR="001B1190" w:rsidRDefault="001B1190" w:rsidP="001B1190">
      <w:pPr>
        <w:pStyle w:val="ConsPlusNonformat"/>
        <w:jc w:val="both"/>
      </w:pPr>
      <w:r>
        <w:rPr>
          <w:sz w:val="18"/>
        </w:rPr>
        <w:t>┌─┬─┬─┬─┬─┬─┬─┬─┬─┬─┬─┬─┬─┬─┬─┬─┬─┬─┬─┬─┬─┬─┬─┬─┬─┬─┬─┬─┬─┬─┬─┬─┬─┬─┬─┬─┬─┬─┬─┬─┐</w:t>
      </w:r>
    </w:p>
    <w:p w14:paraId="7B67ABA1" w14:textId="77777777" w:rsidR="001B1190" w:rsidRDefault="001B1190" w:rsidP="001B1190">
      <w:pPr>
        <w:pStyle w:val="ConsPlusNonformat"/>
        <w:jc w:val="both"/>
      </w:pPr>
      <w:r>
        <w:rPr>
          <w:sz w:val="18"/>
        </w:rPr>
        <w:t>│ │ │ │ │ │ │ │ │ │ │ │ │ │ │ │ │ │ │ │ │ │ │ │ │ │ │ │ │ │ │ │ │ │ │ │ │ │ │ │ │</w:t>
      </w:r>
    </w:p>
    <w:p w14:paraId="53304143" w14:textId="77777777" w:rsidR="001B1190" w:rsidRDefault="001B1190" w:rsidP="001B1190">
      <w:pPr>
        <w:pStyle w:val="ConsPlusNonformat"/>
        <w:jc w:val="both"/>
      </w:pPr>
      <w:r>
        <w:rPr>
          <w:sz w:val="18"/>
        </w:rPr>
        <w:t>└─┴─┴─┴─┴─┴─┴─┴─┴─┴─┴─┴─┴─┴─┴─┴─┴─┴─┴─┴─┴─┴─┴─┴─┴─┴─┴─┴─┴─┴─┴─┴─┴─┴─┴─┴─┴─┴─┴─┴─┘</w:t>
      </w:r>
    </w:p>
    <w:p w14:paraId="7D449841" w14:textId="77777777" w:rsidR="001B1190" w:rsidRDefault="001B1190" w:rsidP="001B1190">
      <w:pPr>
        <w:pStyle w:val="ConsPlusNonformat"/>
        <w:jc w:val="both"/>
      </w:pPr>
    </w:p>
    <w:p w14:paraId="4B91EB8D" w14:textId="77777777" w:rsidR="001B1190" w:rsidRDefault="001B1190" w:rsidP="001B1190">
      <w:pPr>
        <w:pStyle w:val="ConsPlusNonformat"/>
        <w:jc w:val="both"/>
      </w:pPr>
      <w:bookmarkStart w:id="13" w:name="P157"/>
      <w:bookmarkEnd w:id="13"/>
      <w:r>
        <w:rPr>
          <w:sz w:val="18"/>
        </w:rPr>
        <w:t>6. Содержание пояснений</w:t>
      </w:r>
    </w:p>
    <w:p w14:paraId="38065677" w14:textId="77777777" w:rsidR="001B1190" w:rsidRDefault="001B1190" w:rsidP="001B1190">
      <w:pPr>
        <w:pStyle w:val="ConsPlusNonformat"/>
        <w:jc w:val="both"/>
      </w:pPr>
      <w:r>
        <w:rPr>
          <w:sz w:val="18"/>
        </w:rPr>
        <w:t>┌─┬─┬─┬─┬─┬─┬─┬─┬─┬─┬─┬─┬─┬─┬─┬─┬─┬─┬─┬─┬─┬─┬─┬─┬─┬─┬─┬─┬─┬─┬─┬─┬─┬─┬─┬─┬─┬─┬─┬─┐</w:t>
      </w:r>
    </w:p>
    <w:p w14:paraId="662FEFB1" w14:textId="77777777" w:rsidR="001B1190" w:rsidRDefault="001B1190" w:rsidP="001B1190">
      <w:pPr>
        <w:pStyle w:val="ConsPlusNonformat"/>
        <w:jc w:val="both"/>
      </w:pPr>
      <w:r>
        <w:rPr>
          <w:sz w:val="18"/>
        </w:rPr>
        <w:t>│ │ │ │ │ │ │ │ │ │ │ │ │ │ │ │ │ │ │ │ │ │ │ │ │ │ │ │ │ │ │ │ │ │ │ │ │ │ │ │ │</w:t>
      </w:r>
    </w:p>
    <w:p w14:paraId="580B38AF" w14:textId="77777777" w:rsidR="001B1190" w:rsidRDefault="001B1190" w:rsidP="001B1190">
      <w:pPr>
        <w:pStyle w:val="ConsPlusNonformat"/>
        <w:jc w:val="both"/>
      </w:pPr>
      <w:r>
        <w:rPr>
          <w:sz w:val="18"/>
        </w:rPr>
        <w:t>└─┴─┴─┴─┴─┴─┴─┴─┴─┴─┴─┴─┴─┴─┴─┴─┴─┴─┴─┴─┴─┴─┴─┴─┴─┴─┴─┴─┴─┴─┴─┴─┴─┴─┴─┴─┴─┴─┴─┴─┘</w:t>
      </w:r>
    </w:p>
    <w:p w14:paraId="418A742E" w14:textId="77777777" w:rsidR="001B1190" w:rsidRDefault="001B1190" w:rsidP="001B1190">
      <w:pPr>
        <w:pStyle w:val="ConsPlusNonformat"/>
        <w:jc w:val="both"/>
      </w:pPr>
      <w:r>
        <w:rPr>
          <w:sz w:val="18"/>
        </w:rPr>
        <w:t>┌─┬─┬─┬─┬─┬─┬─┬─┬─┬─┬─┬─┬─┬─┬─┬─┬─┬─┬─┬─┬─┬─┬─┬─┬─┬─┬─┬─┬─┬─┬─┬─┬─┬─┬─┬─┬─┬─┬─┬─┐</w:t>
      </w:r>
    </w:p>
    <w:p w14:paraId="7797E40C" w14:textId="77777777" w:rsidR="001B1190" w:rsidRDefault="001B1190" w:rsidP="001B1190">
      <w:pPr>
        <w:pStyle w:val="ConsPlusNonformat"/>
        <w:jc w:val="both"/>
      </w:pPr>
      <w:r>
        <w:rPr>
          <w:sz w:val="18"/>
        </w:rPr>
        <w:t>│ │ │ │ │ │ │ │ │ │ │ │ │ │ │ │ │ │ │ │ │ │ │ │ │ │ │ │ │ │ │ │ │ │ │ │ │ │ │ │ │</w:t>
      </w:r>
    </w:p>
    <w:p w14:paraId="19148A50" w14:textId="77777777" w:rsidR="001B1190" w:rsidRDefault="001B1190" w:rsidP="001B1190">
      <w:pPr>
        <w:pStyle w:val="ConsPlusNonformat"/>
        <w:jc w:val="both"/>
      </w:pPr>
      <w:r>
        <w:rPr>
          <w:sz w:val="18"/>
        </w:rPr>
        <w:t>└─┴─┴─┴─┴─┴─┴─┴─┴─┴─┴─┴─┴─┴─┴─┴─┴─┴─┴─┴─┴─┴─┴─┴─┴─┴─┴─┴─┴─┴─┴─┴─┴─┴─┴─┴─┴─┴─┴─┴─┘</w:t>
      </w:r>
    </w:p>
    <w:p w14:paraId="440ACC8B" w14:textId="77777777" w:rsidR="001B1190" w:rsidRDefault="001B1190" w:rsidP="001B1190">
      <w:pPr>
        <w:pStyle w:val="ConsPlusNonformat"/>
        <w:jc w:val="both"/>
      </w:pPr>
      <w:r>
        <w:rPr>
          <w:sz w:val="18"/>
        </w:rPr>
        <w:t>┌─┬─┬─┬─┬─┬─┬─┬─┬─┬─┬─┬─┬─┬─┬─┬─┬─┬─┬─┬─┬─┬─┬─┬─┬─┬─┬─┬─┬─┬─┬─┬─┬─┬─┬─┬─┬─┬─┬─┬─┐</w:t>
      </w:r>
    </w:p>
    <w:p w14:paraId="6D55D426" w14:textId="77777777" w:rsidR="001B1190" w:rsidRDefault="001B1190" w:rsidP="001B1190">
      <w:pPr>
        <w:pStyle w:val="ConsPlusNonformat"/>
        <w:jc w:val="both"/>
      </w:pPr>
      <w:r>
        <w:rPr>
          <w:sz w:val="18"/>
        </w:rPr>
        <w:t>│ │ │ │ │ │ │ │ │ │ │ │ │ │ │ │ │ │ │ │ │ │ │ │ │ │ │ │ │ │ │ │ │ │ │ │ │ │ │ │ │</w:t>
      </w:r>
    </w:p>
    <w:p w14:paraId="10B8A5FA" w14:textId="77777777" w:rsidR="001B1190" w:rsidRDefault="001B1190" w:rsidP="001B1190">
      <w:pPr>
        <w:pStyle w:val="ConsPlusNonformat"/>
        <w:jc w:val="both"/>
      </w:pPr>
      <w:r>
        <w:rPr>
          <w:sz w:val="18"/>
        </w:rPr>
        <w:t>└─┴─┴─┴─┴─┴─┴─┴─┴─┴─┴─┴─┴─┴─┴─┴─┴─┴─┴─┴─┴─┴─┴─┴─┴─┴─┴─┴─┴─┴─┴─┴─┴─┴─┴─┴─┴─┴─┴─┴─┘</w:t>
      </w:r>
    </w:p>
    <w:p w14:paraId="16C41827" w14:textId="77777777" w:rsidR="001B1190" w:rsidRDefault="001B1190" w:rsidP="001B1190">
      <w:pPr>
        <w:pStyle w:val="ConsPlusNonformat"/>
        <w:jc w:val="both"/>
      </w:pPr>
      <w:r>
        <w:rPr>
          <w:sz w:val="18"/>
        </w:rPr>
        <w:t>┌─┬─┬─┬─┬─┬─┬─┬─┬─┬─┬─┬─┬─┬─┬─┬─┬─┬─┬─┬─┬─┬─┬─┬─┬─┬─┬─┬─┬─┬─┬─┬─┬─┬─┬─┬─┬─┬─┬─┬─┐</w:t>
      </w:r>
    </w:p>
    <w:p w14:paraId="7BDF49B6" w14:textId="77777777" w:rsidR="001B1190" w:rsidRDefault="001B1190" w:rsidP="001B1190">
      <w:pPr>
        <w:pStyle w:val="ConsPlusNonformat"/>
        <w:jc w:val="both"/>
      </w:pPr>
      <w:r>
        <w:rPr>
          <w:sz w:val="18"/>
        </w:rPr>
        <w:t>│ │ │ │ │ │ │ │ │ │ │ │ │ │ │ │ │ │ │ │ │ │ │ │ │ │ │ │ │ │ │ │ │ │ │ │ │ │ │ │ │</w:t>
      </w:r>
    </w:p>
    <w:p w14:paraId="401BB823" w14:textId="77777777" w:rsidR="001B1190" w:rsidRDefault="001B1190" w:rsidP="001B1190">
      <w:pPr>
        <w:pStyle w:val="ConsPlusNonformat"/>
        <w:jc w:val="both"/>
      </w:pPr>
      <w:r>
        <w:rPr>
          <w:sz w:val="18"/>
        </w:rPr>
        <w:t>└─┴─┴─┴─┴─┴─┴─┴─┴─┴─┴─┴─┴─┴─┴─┴─┴─┴─┴─┴─┴─┴─┴─┴─┴─┴─┴─┴─┴─┴─┴─┴─┴─┴─┴─┴─┴─┴─┴─┴─┘</w:t>
      </w:r>
    </w:p>
    <w:p w14:paraId="0273FBA6" w14:textId="77777777" w:rsidR="001B1190" w:rsidRDefault="001B1190" w:rsidP="001B1190">
      <w:pPr>
        <w:pStyle w:val="ConsPlusNonformat"/>
        <w:jc w:val="both"/>
      </w:pPr>
      <w:r>
        <w:rPr>
          <w:sz w:val="18"/>
        </w:rPr>
        <w:t>┌─┬─┬─┬─┬─┬─┬─┬─┬─┬─┬─┬─┬─┬─┬─┬─┬─┬─┬─┬─┬─┬─┬─┬─┬─┬─┬─┬─┬─┬─┬─┬─┬─┬─┬─┬─┬─┬─┬─┬─┐</w:t>
      </w:r>
    </w:p>
    <w:p w14:paraId="3689B61E" w14:textId="77777777" w:rsidR="001B1190" w:rsidRDefault="001B1190" w:rsidP="001B1190">
      <w:pPr>
        <w:pStyle w:val="ConsPlusNonformat"/>
        <w:jc w:val="both"/>
      </w:pPr>
      <w:r>
        <w:rPr>
          <w:sz w:val="18"/>
        </w:rPr>
        <w:t>│ │ │ │ │ │ │ │ │ │ │ │ │ │ │ │ │ │ │ │ │ │ │ │ │ │ │ │ │ │ │ │ │ │ │ │ │ │ │ │ │</w:t>
      </w:r>
    </w:p>
    <w:p w14:paraId="5C1C7A2F" w14:textId="77777777" w:rsidR="001B1190" w:rsidRDefault="001B1190" w:rsidP="001B1190">
      <w:pPr>
        <w:pStyle w:val="ConsPlusNonformat"/>
        <w:jc w:val="both"/>
      </w:pPr>
      <w:r>
        <w:rPr>
          <w:sz w:val="18"/>
        </w:rPr>
        <w:t>└─┴─┴─┴─┴─┴─┴─┴─┴─┴─┴─┴─┴─┴─┴─┴─┴─┴─┴─┴─┴─┴─┴─┴─┴─┴─┴─┴─┴─┴─┴─┴─┴─┴─┴─┴─┴─┴─┴─┴─┘</w:t>
      </w:r>
    </w:p>
    <w:p w14:paraId="4B885363" w14:textId="77777777" w:rsidR="001B1190" w:rsidRDefault="001B1190" w:rsidP="001B1190">
      <w:pPr>
        <w:pStyle w:val="ConsPlusNonformat"/>
        <w:jc w:val="both"/>
      </w:pPr>
      <w:r>
        <w:rPr>
          <w:sz w:val="18"/>
        </w:rPr>
        <w:t>┌─┬─┬─┬─┬─┬─┬─┬─┬─┬─┬─┬─┬─┬─┬─┬─┬─┬─┬─┬─┬─┬─┬─┬─┬─┬─┬─┬─┬─┬─┬─┬─┬─┬─┬─┬─┬─┬─┬─┬─┐</w:t>
      </w:r>
    </w:p>
    <w:p w14:paraId="47F3CF89" w14:textId="77777777" w:rsidR="001B1190" w:rsidRDefault="001B1190" w:rsidP="001B1190">
      <w:pPr>
        <w:pStyle w:val="ConsPlusNonformat"/>
        <w:jc w:val="both"/>
      </w:pPr>
      <w:r>
        <w:rPr>
          <w:sz w:val="18"/>
        </w:rPr>
        <w:t>│ │ │ │ │ │ │ │ │ │ │ │ │ │ │ │ │ │ │ │ │ │ │ │ │ │ │ │ │ │ │ │ │ │ │ │ │ │ │ │ │</w:t>
      </w:r>
    </w:p>
    <w:p w14:paraId="6F6D9B0D" w14:textId="77777777" w:rsidR="001B1190" w:rsidRDefault="001B1190" w:rsidP="001B1190">
      <w:pPr>
        <w:pStyle w:val="ConsPlusNonformat"/>
        <w:jc w:val="both"/>
      </w:pPr>
      <w:r>
        <w:rPr>
          <w:sz w:val="18"/>
        </w:rPr>
        <w:t>└─┴─┴─┴─┴─┴─┴─┴─┴─┴─┴─┴─┴─┴─┴─┴─┴─┴─┴─┴─┴─┴─┴─┴─┴─┴─┴─┴─┴─┴─┴─┴─┴─┴─┴─┴─┴─┴─┴─┴─┘</w:t>
      </w:r>
    </w:p>
    <w:p w14:paraId="5AE22B38" w14:textId="77777777" w:rsidR="001B1190" w:rsidRDefault="001B1190" w:rsidP="001B1190">
      <w:pPr>
        <w:pStyle w:val="ConsPlusNonformat"/>
        <w:jc w:val="both"/>
      </w:pPr>
      <w:r>
        <w:rPr>
          <w:sz w:val="18"/>
        </w:rPr>
        <w:t>┌─┬─┬─┬─┬─┬─┬─┬─┬─┬─┬─┬─┬─┬─┬─┬─┬─┬─┬─┬─┬─┬─┬─┬─┬─┬─┬─┬─┬─┬─┬─┬─┬─┬─┬─┬─┬─┬─┬─┬─┐</w:t>
      </w:r>
    </w:p>
    <w:p w14:paraId="31A0F9F5" w14:textId="77777777" w:rsidR="001B1190" w:rsidRDefault="001B1190" w:rsidP="001B1190">
      <w:pPr>
        <w:pStyle w:val="ConsPlusNonformat"/>
        <w:jc w:val="both"/>
      </w:pPr>
      <w:r>
        <w:rPr>
          <w:sz w:val="18"/>
        </w:rPr>
        <w:t>│ │ │ │ │ │ │ │ │ │ │ │ │ │ │ │ │ │ │ │ │ │ │ │ │ │ │ │ │ │ │ │ │ │ │ │ │ │ │ │ │</w:t>
      </w:r>
    </w:p>
    <w:p w14:paraId="07A1F417" w14:textId="77777777" w:rsidR="001B1190" w:rsidRDefault="001B1190" w:rsidP="001B1190">
      <w:pPr>
        <w:pStyle w:val="ConsPlusNonformat"/>
        <w:jc w:val="both"/>
      </w:pPr>
      <w:r>
        <w:rPr>
          <w:sz w:val="18"/>
        </w:rPr>
        <w:t>└─┴─┴─┴─┴─┴─┴─┴─┴─┴─┴─┴─┴─┴─┴─┴─┴─┴─┴─┴─┴─┴─┴─┴─┴─┴─┴─┴─┴─┴─┴─┴─┴─┴─┴─┴─┴─┴─┴─┴─┘</w:t>
      </w:r>
    </w:p>
    <w:p w14:paraId="6B1DBFCA" w14:textId="77777777" w:rsidR="001B1190" w:rsidRDefault="001B1190" w:rsidP="001B1190">
      <w:pPr>
        <w:pStyle w:val="ConsPlusNonformat"/>
        <w:jc w:val="both"/>
      </w:pPr>
      <w:r>
        <w:rPr>
          <w:sz w:val="18"/>
        </w:rPr>
        <w:t>┌─┬─┬─┬─┬─┬─┬─┬─┬─┬─┬─┬─┬─┬─┬─┬─┬─┬─┬─┬─┬─┬─┬─┬─┬─┬─┬─┬─┬─┬─┬─┬─┬─┬─┬─┬─┬─┬─┬─┬─┐</w:t>
      </w:r>
    </w:p>
    <w:p w14:paraId="6F539361" w14:textId="77777777" w:rsidR="001B1190" w:rsidRDefault="001B1190" w:rsidP="001B1190">
      <w:pPr>
        <w:pStyle w:val="ConsPlusNonformat"/>
        <w:jc w:val="both"/>
      </w:pPr>
      <w:r>
        <w:rPr>
          <w:sz w:val="18"/>
        </w:rPr>
        <w:t>│ │ │ │ │ │ │ │ │ │ │ │ │ │ │ │ │ │ │ │ │ │ │ │ │ │ │ │ │ │ │ │ │ │ │ │ │ │ │ │ │</w:t>
      </w:r>
    </w:p>
    <w:p w14:paraId="7449D8C3" w14:textId="77777777" w:rsidR="001B1190" w:rsidRDefault="001B1190" w:rsidP="001B1190">
      <w:pPr>
        <w:pStyle w:val="ConsPlusNonformat"/>
        <w:jc w:val="both"/>
      </w:pPr>
      <w:r>
        <w:rPr>
          <w:sz w:val="18"/>
        </w:rPr>
        <w:t>└─┴─┴─┴─┴─┴─┴─┴─┴─┴─┴─┴─┴─┴─┴─┴─┴─┴─┴─┴─┴─┴─┴─┴─┴─┴─┴─┴─┴─┴─┴─┴─┴─┴─┴─┴─┴─┴─┴─┴─┘</w:t>
      </w:r>
    </w:p>
    <w:p w14:paraId="500D99AA" w14:textId="77777777" w:rsidR="001B1190" w:rsidRDefault="001B1190" w:rsidP="001B1190">
      <w:pPr>
        <w:pStyle w:val="ConsPlusNonformat"/>
        <w:jc w:val="both"/>
      </w:pPr>
      <w:r>
        <w:rPr>
          <w:sz w:val="18"/>
        </w:rPr>
        <w:t>┌─┬─┬─┬─┬─┬─┬─┬─┬─┬─┬─┬─┬─┬─┬─┬─┬─┬─┬─┬─┬─┬─┬─┬─┬─┬─┬─┬─┬─┬─┬─┬─┬─┬─┬─┬─┬─┬─┬─┬─┐</w:t>
      </w:r>
    </w:p>
    <w:p w14:paraId="34CCED18" w14:textId="77777777" w:rsidR="001B1190" w:rsidRDefault="001B1190" w:rsidP="001B1190">
      <w:pPr>
        <w:pStyle w:val="ConsPlusNonformat"/>
        <w:jc w:val="both"/>
      </w:pPr>
      <w:r>
        <w:rPr>
          <w:sz w:val="18"/>
        </w:rPr>
        <w:t>│ │ │ │ │ │ │ │ │ │ │ │ │ │ │ │ │ │ │ │ │ │ │ │ │ │ │ │ │ │ │ │ │ │ │ │ │ │ │ │ │</w:t>
      </w:r>
    </w:p>
    <w:p w14:paraId="34B07F7F" w14:textId="77777777" w:rsidR="001B1190" w:rsidRDefault="001B1190" w:rsidP="001B1190">
      <w:pPr>
        <w:pStyle w:val="ConsPlusNonformat"/>
        <w:jc w:val="both"/>
      </w:pPr>
      <w:r>
        <w:rPr>
          <w:sz w:val="18"/>
        </w:rPr>
        <w:t>└─┴─┴─┴─┴─┴─┴─┴─┴─┴─┴─┴─┴─┴─┴─┴─┴─┴─┴─┴─┴─┴─┴─┴─┴─┴─┴─┴─┴─┴─┴─┴─┴─┴─┴─┴─┴─┴─┴─┴─┘</w:t>
      </w:r>
    </w:p>
    <w:p w14:paraId="7217F371" w14:textId="77777777" w:rsidR="001B1190" w:rsidRDefault="001B1190" w:rsidP="001B1190">
      <w:pPr>
        <w:pStyle w:val="ConsPlusNonformat"/>
        <w:jc w:val="both"/>
      </w:pPr>
      <w:r>
        <w:rPr>
          <w:sz w:val="18"/>
        </w:rPr>
        <w:t>┌─┬─┬─┬─┬─┬─┬─┬─┬─┬─┬─┬─┬─┬─┬─┬─┬─┬─┬─┬─┬─┬─┬─┬─┬─┬─┬─┬─┬─┬─┬─┬─┬─┬─┬─┬─┬─┬─┬─┬─┐</w:t>
      </w:r>
    </w:p>
    <w:p w14:paraId="1BE31AC2" w14:textId="77777777" w:rsidR="001B1190" w:rsidRDefault="001B1190" w:rsidP="001B1190">
      <w:pPr>
        <w:pStyle w:val="ConsPlusNonformat"/>
        <w:jc w:val="both"/>
      </w:pPr>
      <w:r>
        <w:rPr>
          <w:sz w:val="18"/>
        </w:rPr>
        <w:t>│ │ │ │ │ │ │ │ │ │ │ │ │ │ │ │ │ │ │ │ │ │ │ │ │ │ │ │ │ │ │ │ │ │ │ │ │ │ │ │ │</w:t>
      </w:r>
    </w:p>
    <w:p w14:paraId="72863CBF" w14:textId="77777777" w:rsidR="001B1190" w:rsidRDefault="001B1190" w:rsidP="001B1190">
      <w:pPr>
        <w:pStyle w:val="ConsPlusNonformat"/>
        <w:jc w:val="both"/>
      </w:pPr>
      <w:r>
        <w:rPr>
          <w:sz w:val="18"/>
        </w:rPr>
        <w:t>└─┴─┴─┴─┴─┴─┴─┴─┴─┴─┴─┴─┴─┴─┴─┴─┴─┴─┴─┴─┴─┴─┴─┴─┴─┴─┴─┴─┴─┴─┴─┴─┴─┴─┴─┴─┴─┴─┴─┴─┘</w:t>
      </w:r>
    </w:p>
    <w:p w14:paraId="22D5550A" w14:textId="77777777" w:rsidR="001B1190" w:rsidRDefault="001B1190" w:rsidP="001B1190">
      <w:pPr>
        <w:pStyle w:val="ConsPlusNonformat"/>
        <w:jc w:val="both"/>
      </w:pPr>
      <w:r>
        <w:rPr>
          <w:sz w:val="18"/>
        </w:rPr>
        <w:t>┌─┬─┬─┬─┬─┬─┬─┬─┬─┬─┬─┬─┬─┬─┬─┬─┬─┬─┬─┬─┬─┬─┬─┬─┬─┬─┬─┬─┬─┬─┬─┬─┬─┬─┬─┬─┬─┬─┬─┬─┐</w:t>
      </w:r>
    </w:p>
    <w:p w14:paraId="6D2C189A" w14:textId="77777777" w:rsidR="001B1190" w:rsidRDefault="001B1190" w:rsidP="001B1190">
      <w:pPr>
        <w:pStyle w:val="ConsPlusNonformat"/>
        <w:jc w:val="both"/>
      </w:pPr>
      <w:r>
        <w:rPr>
          <w:sz w:val="18"/>
        </w:rPr>
        <w:t>│ │ │ │ │ │ │ │ │ │ │ │ │ │ │ │ │ │ │ │ │ │ │ │ │ │ │ │ │ │ │ │ │ │ │ │ │ │ │ │ │</w:t>
      </w:r>
    </w:p>
    <w:p w14:paraId="4FB8C015" w14:textId="77777777" w:rsidR="001B1190" w:rsidRDefault="001B1190" w:rsidP="001B1190">
      <w:pPr>
        <w:pStyle w:val="ConsPlusNonformat"/>
        <w:jc w:val="both"/>
      </w:pPr>
      <w:r>
        <w:rPr>
          <w:sz w:val="18"/>
        </w:rPr>
        <w:t>└─┴─┴─┴─┴─┴─┴─┴─┴─┴─┴─┴─┴─┴─┴─┴─┴─┴─┴─┴─┴─┴─┴─┴─┴─┴─┴─┴─┴─┴─┴─┴─┴─┴─┴─┴─┴─┴─┴─┴─┘</w:t>
      </w:r>
    </w:p>
    <w:p w14:paraId="7DADD472" w14:textId="77777777" w:rsidR="001B1190" w:rsidRDefault="001B1190" w:rsidP="001B1190">
      <w:pPr>
        <w:pStyle w:val="ConsPlusNonformat"/>
        <w:jc w:val="both"/>
      </w:pPr>
      <w:r>
        <w:rPr>
          <w:sz w:val="18"/>
        </w:rPr>
        <w:t>┌─┬─┬─┬─┬─┬─┬─┬─┬─┬─┬─┬─┬─┬─┬─┬─┬─┬─┬─┬─┬─┬─┬─┬─┬─┬─┬─┬─┬─┬─┬─┬─┬─┬─┬─┬─┬─┬─┬─┬─┐</w:t>
      </w:r>
    </w:p>
    <w:p w14:paraId="10BC0C0F" w14:textId="77777777" w:rsidR="001B1190" w:rsidRDefault="001B1190" w:rsidP="001B1190">
      <w:pPr>
        <w:pStyle w:val="ConsPlusNonformat"/>
        <w:jc w:val="both"/>
      </w:pPr>
      <w:r>
        <w:rPr>
          <w:sz w:val="18"/>
        </w:rPr>
        <w:t>│ │ │ │ │ │ │ │ │ │ │ │ │ │ │ │ │ │ │ │ │ │ │ │ │ │ │ │ │ │ │ │ │ │ │ │ │ │ │ │ │</w:t>
      </w:r>
    </w:p>
    <w:p w14:paraId="19274BA1" w14:textId="77777777" w:rsidR="001B1190" w:rsidRDefault="001B1190" w:rsidP="001B1190">
      <w:pPr>
        <w:pStyle w:val="ConsPlusNonformat"/>
        <w:jc w:val="both"/>
      </w:pPr>
      <w:r>
        <w:rPr>
          <w:sz w:val="18"/>
        </w:rPr>
        <w:t>└─┴─┴─┴─┴─┴─┴─┴─┴─┴─┴─┴─┴─┴─┴─┴─┴─┴─┴─┴─┴─┴─┴─┴─┴─┴─┴─┴─┴─┴─┴─┴─┴─┴─┴─┴─┴─┴─┴─┴─┘</w:t>
      </w:r>
    </w:p>
    <w:p w14:paraId="138D3176" w14:textId="77777777" w:rsidR="001B1190" w:rsidRDefault="001B1190" w:rsidP="001B1190">
      <w:pPr>
        <w:pStyle w:val="ConsPlusNonformat"/>
        <w:jc w:val="both"/>
      </w:pPr>
      <w:r>
        <w:rPr>
          <w:sz w:val="18"/>
        </w:rPr>
        <w:t>┌─┬─┬─┬─┬─┬─┬─┬─┬─┬─┬─┬─┬─┬─┬─┬─┬─┬─┬─┬─┬─┬─┬─┬─┬─┬─┬─┬─┬─┬─┬─┬─┬─┬─┬─┬─┬─┬─┬─┬─┐</w:t>
      </w:r>
    </w:p>
    <w:p w14:paraId="2AAF4AC5" w14:textId="77777777" w:rsidR="001B1190" w:rsidRDefault="001B1190" w:rsidP="001B1190">
      <w:pPr>
        <w:pStyle w:val="ConsPlusNonformat"/>
        <w:jc w:val="both"/>
      </w:pPr>
      <w:r>
        <w:rPr>
          <w:sz w:val="18"/>
        </w:rPr>
        <w:t>│ │ │ │ │ │ │ │ │ │ │ │ │ │ │ │ │ │ │ │ │ │ │ │ │ │ │ │ │ │ │ │ │ │ │ │ │ │ │ │ │</w:t>
      </w:r>
    </w:p>
    <w:p w14:paraId="21D4254F" w14:textId="77777777" w:rsidR="001B1190" w:rsidRDefault="001B1190" w:rsidP="001B1190">
      <w:pPr>
        <w:pStyle w:val="ConsPlusNonformat"/>
        <w:jc w:val="both"/>
      </w:pPr>
      <w:r>
        <w:rPr>
          <w:sz w:val="18"/>
        </w:rPr>
        <w:t>└─┴─┴─┴─┴─┴─┴─┴─┴─┴─┴─┴─┴─┴─┴─┴─┴─┴─┴─┴─┴─┴─┴─┴─┴─┴─┴─┴─┴─┴─┴─┴─┴─┴─┴─┴─┴─┴─┴─┴─┘</w:t>
      </w:r>
    </w:p>
    <w:p w14:paraId="62A814F3" w14:textId="77777777" w:rsidR="001B1190" w:rsidRDefault="001B1190" w:rsidP="001B1190">
      <w:pPr>
        <w:pStyle w:val="ConsPlusNonformat"/>
        <w:jc w:val="both"/>
      </w:pPr>
      <w:r>
        <w:rPr>
          <w:sz w:val="18"/>
        </w:rPr>
        <w:t>┌─┬─┬─┬─┬─┬─┬─┬─┬─┬─┬─┬─┬─┬─┬─┬─┬─┬─┬─┬─┬─┬─┬─┬─┬─┬─┬─┬─┬─┬─┬─┬─┬─┬─┬─┬─┬─┬─┬─┬─┐</w:t>
      </w:r>
    </w:p>
    <w:p w14:paraId="65389288" w14:textId="77777777" w:rsidR="001B1190" w:rsidRDefault="001B1190" w:rsidP="001B1190">
      <w:pPr>
        <w:pStyle w:val="ConsPlusNonformat"/>
        <w:jc w:val="both"/>
      </w:pPr>
      <w:r>
        <w:rPr>
          <w:sz w:val="18"/>
        </w:rPr>
        <w:t>│ │ │ │ │ │ │ │ │ │ │ │ │ │ │ │ │ │ │ │ │ │ │ │ │ │ │ │ │ │ │ │ │ │ │ │ │ │ │ │ │</w:t>
      </w:r>
    </w:p>
    <w:p w14:paraId="465A4698" w14:textId="77777777" w:rsidR="001B1190" w:rsidRDefault="001B1190" w:rsidP="001B1190">
      <w:pPr>
        <w:pStyle w:val="ConsPlusNonformat"/>
        <w:jc w:val="both"/>
      </w:pPr>
      <w:r>
        <w:rPr>
          <w:sz w:val="18"/>
        </w:rPr>
        <w:t>└─┴─┴─┴─┴─┴─┴─┴─┴─┴─┴─┴─┴─┴─┴─┴─┴─┴─┴─┴─┴─┴─┴─┴─┴─┴─┴─┴─┴─┴─┴─┴─┴─┴─┴─┴─┴─┴─┴─┴─┘</w:t>
      </w:r>
    </w:p>
    <w:p w14:paraId="1053113C" w14:textId="77777777" w:rsidR="001B1190" w:rsidRDefault="001B1190" w:rsidP="001B1190">
      <w:pPr>
        <w:pStyle w:val="ConsPlusNonformat"/>
        <w:jc w:val="both"/>
      </w:pPr>
      <w:r>
        <w:rPr>
          <w:sz w:val="18"/>
        </w:rPr>
        <w:t>┌─┬─┬─┬─┬─┬─┬─┬─┬─┬─┬─┬─┬─┬─┬─┬─┬─┬─┬─┬─┬─┬─┬─┬─┬─┬─┬─┬─┬─┬─┬─┬─┬─┬─┬─┬─┬─┬─┬─┬─┐</w:t>
      </w:r>
    </w:p>
    <w:p w14:paraId="5DC8E05E" w14:textId="77777777" w:rsidR="001B1190" w:rsidRDefault="001B1190" w:rsidP="001B1190">
      <w:pPr>
        <w:pStyle w:val="ConsPlusNonformat"/>
        <w:jc w:val="both"/>
      </w:pPr>
      <w:r>
        <w:rPr>
          <w:sz w:val="18"/>
        </w:rPr>
        <w:t>│ │ │ │ │ │ │ │ │ │ │ │ │ │ │ │ │ │ │ │ │ │ │ │ │ │ │ │ │ │ │ │ │ │ │ │ │ │ │ │ │</w:t>
      </w:r>
    </w:p>
    <w:p w14:paraId="7E54717A" w14:textId="77777777" w:rsidR="001B1190" w:rsidRDefault="001B1190" w:rsidP="001B1190">
      <w:pPr>
        <w:pStyle w:val="ConsPlusNonformat"/>
        <w:jc w:val="both"/>
      </w:pPr>
      <w:r>
        <w:rPr>
          <w:sz w:val="18"/>
        </w:rPr>
        <w:t>└─┴─┴─┴─┴─┴─┴─┴─┴─┴─┴─┴─┴─┴─┴─┴─┴─┴─┴─┴─┴─┴─┴─┴─┴─┴─┴─┴─┴─┴─┴─┴─┴─┴─┴─┴─┴─┴─┴─┴─┘</w:t>
      </w:r>
    </w:p>
    <w:p w14:paraId="089254C7" w14:textId="77777777" w:rsidR="001B1190" w:rsidRDefault="001B1190" w:rsidP="001B1190">
      <w:pPr>
        <w:pStyle w:val="ConsPlusNonformat"/>
        <w:jc w:val="both"/>
      </w:pPr>
      <w:r>
        <w:rPr>
          <w:sz w:val="18"/>
        </w:rPr>
        <w:t>┌─┬─┬─┬─┬─┬─┬─┬─┬─┬─┬─┬─┬─┬─┬─┬─┬─┬─┬─┬─┬─┬─┬─┬─┬─┬─┬─┬─┬─┬─┬─┬─┬─┬─┬─┬─┬─┬─┬─┬─┐</w:t>
      </w:r>
    </w:p>
    <w:p w14:paraId="70CB08B8" w14:textId="77777777" w:rsidR="001B1190" w:rsidRDefault="001B1190" w:rsidP="001B1190">
      <w:pPr>
        <w:pStyle w:val="ConsPlusNonformat"/>
        <w:jc w:val="both"/>
      </w:pPr>
      <w:r>
        <w:rPr>
          <w:sz w:val="18"/>
        </w:rPr>
        <w:t>│ │ │ │ │ │ │ │ │ │ │ │ │ │ │ │ │ │ │ │ │ │ │ │ │ │ │ │ │ │ │ │ │ │ │ │ │ │ │ │ │</w:t>
      </w:r>
    </w:p>
    <w:p w14:paraId="381A5E0D" w14:textId="77777777" w:rsidR="001B1190" w:rsidRDefault="001B1190" w:rsidP="001B1190">
      <w:pPr>
        <w:pStyle w:val="ConsPlusNonformat"/>
        <w:jc w:val="both"/>
      </w:pPr>
      <w:r>
        <w:rPr>
          <w:sz w:val="18"/>
        </w:rPr>
        <w:t>└─┴─┴─┴─┴─┴─┴─┴─┴─┴─┴─┴─┴─┴─┴─┴─┴─┴─┴─┴─┴─┴─┴─┴─┴─┴─┴─┴─┴─┴─┴─┴─┴─┴─┴─┴─┴─┴─┴─┴─┘</w:t>
      </w:r>
    </w:p>
    <w:p w14:paraId="6696DF14" w14:textId="77777777" w:rsidR="001B1190" w:rsidRDefault="001B1190" w:rsidP="001B1190">
      <w:pPr>
        <w:pStyle w:val="ConsPlusNonformat"/>
        <w:jc w:val="both"/>
      </w:pPr>
      <w:r>
        <w:rPr>
          <w:sz w:val="18"/>
        </w:rPr>
        <w:t>┌─┬─┬─┬─┬─┬─┬─┬─┬─┬─┬─┬─┬─┬─┬─┬─┬─┬─┬─┬─┬─┬─┬─┬─┬─┬─┬─┬─┬─┬─┬─┬─┬─┬─┬─┬─┬─┬─┬─┬─┐</w:t>
      </w:r>
    </w:p>
    <w:p w14:paraId="44F8F19C" w14:textId="77777777" w:rsidR="001B1190" w:rsidRDefault="001B1190" w:rsidP="001B1190">
      <w:pPr>
        <w:pStyle w:val="ConsPlusNonformat"/>
        <w:jc w:val="both"/>
      </w:pPr>
      <w:r>
        <w:rPr>
          <w:sz w:val="18"/>
        </w:rPr>
        <w:t>│ │ │ │ │ │ │ │ │ │ │ │ │ │ │ │ │ │ │ │ │ │ │ │ │ │ │ │ │ │ │ │ │ │ │ │ │ │ │ │ │</w:t>
      </w:r>
    </w:p>
    <w:p w14:paraId="1D59C45E" w14:textId="77777777" w:rsidR="001B1190" w:rsidRDefault="001B1190" w:rsidP="001B1190">
      <w:pPr>
        <w:pStyle w:val="ConsPlusNonformat"/>
        <w:jc w:val="both"/>
      </w:pPr>
      <w:r>
        <w:rPr>
          <w:sz w:val="18"/>
        </w:rPr>
        <w:t>└─┴─┴─┴─┴─┴─┴─┴─┴─┴─┴─┴─┴─┴─┴─┴─┴─┴─┴─┴─┴─┴─┴─┴─┴─┴─┴─┴─┴─┴─┴─┴─┴─┴─┴─┴─┴─┴─┴─┴─┘</w:t>
      </w:r>
    </w:p>
    <w:p w14:paraId="17CF03B2" w14:textId="77777777" w:rsidR="001B1190" w:rsidRDefault="001B1190" w:rsidP="001B1190">
      <w:pPr>
        <w:pStyle w:val="ConsPlusNonformat"/>
        <w:jc w:val="both"/>
      </w:pPr>
      <w:r>
        <w:rPr>
          <w:sz w:val="18"/>
        </w:rPr>
        <w:t>┌─┬─┬─┬─┬─┬─┬─┬─┬─┬─┬─┬─┬─┬─┬─┬─┬─┬─┬─┬─┬─┬─┬─┬─┬─┬─┬─┬─┬─┬─┬─┬─┬─┬─┬─┬─┬─┬─┬─┬─┐</w:t>
      </w:r>
    </w:p>
    <w:p w14:paraId="7BCD8A51" w14:textId="77777777" w:rsidR="001B1190" w:rsidRDefault="001B1190" w:rsidP="001B1190">
      <w:pPr>
        <w:pStyle w:val="ConsPlusNonformat"/>
        <w:jc w:val="both"/>
      </w:pPr>
      <w:r>
        <w:rPr>
          <w:sz w:val="18"/>
        </w:rPr>
        <w:t>│ │ │ │ │ │ │ │ │ │ │ │ │ │ │ │ │ │ │ │ │ │ │ │ │ │ │ │ │ │ │ │ │ │ │ │ │ │ │ │ │</w:t>
      </w:r>
    </w:p>
    <w:p w14:paraId="174050A5" w14:textId="77777777" w:rsidR="001B1190" w:rsidRDefault="001B1190" w:rsidP="001B1190">
      <w:pPr>
        <w:pStyle w:val="ConsPlusNonformat"/>
        <w:jc w:val="both"/>
      </w:pPr>
      <w:r>
        <w:rPr>
          <w:sz w:val="18"/>
        </w:rPr>
        <w:t>└─┴─┴─┴─┴─┴─┴─┴─┴─┴─┴─┴─┴─┴─┴─┴─┴─┴─┴─┴─┴─┴─┴─┴─┴─┴─┴─┴─┴─┴─┴─┴─┴─┴─┴─┴─┴─┴─┴─┴─┘</w:t>
      </w:r>
    </w:p>
    <w:p w14:paraId="1962904D" w14:textId="77777777" w:rsidR="001B1190" w:rsidRDefault="001B1190" w:rsidP="001B1190">
      <w:pPr>
        <w:pStyle w:val="ConsPlusNonformat"/>
        <w:jc w:val="both"/>
      </w:pPr>
      <w:r>
        <w:rPr>
          <w:sz w:val="18"/>
        </w:rPr>
        <w:t>┌─┬─┬─┬─┬─┬─┬─┬─┬─┬─┬─┬─┬─┬─┬─┬─┬─┬─┬─┬─┬─┬─┬─┬─┬─┬─┬─┬─┬─┬─┬─┬─┬─┬─┬─┬─┬─┬─┬─┬─┐</w:t>
      </w:r>
    </w:p>
    <w:p w14:paraId="7546A2F3" w14:textId="77777777" w:rsidR="001B1190" w:rsidRDefault="001B1190" w:rsidP="001B1190">
      <w:pPr>
        <w:pStyle w:val="ConsPlusNonformat"/>
        <w:jc w:val="both"/>
      </w:pPr>
      <w:r>
        <w:rPr>
          <w:sz w:val="18"/>
        </w:rPr>
        <w:t>│ │ │ │ │ │ │ │ │ │ │ │ │ │ │ │ │ │ │ │ │ │ │ │ │ │ │ │ │ │ │ │ │ │ │ │ │ │ │ │ │</w:t>
      </w:r>
    </w:p>
    <w:p w14:paraId="31E64155" w14:textId="77777777" w:rsidR="001B1190" w:rsidRDefault="001B1190" w:rsidP="001B1190">
      <w:pPr>
        <w:pStyle w:val="ConsPlusNonformat"/>
        <w:jc w:val="both"/>
      </w:pPr>
      <w:r>
        <w:rPr>
          <w:sz w:val="18"/>
        </w:rPr>
        <w:t>└─┴─┴─┴─┴─┴─┴─┴─┴─┴─┴─┴─┴─┴─┴─┴─┴─┴─┴─┴─┴─┴─┴─┴─┴─┴─┴─┴─┴─┴─┴─┴─┴─┴─┴─┴─┴─┴─┴─┴─┘</w:t>
      </w:r>
    </w:p>
    <w:p w14:paraId="696539DC" w14:textId="77777777" w:rsidR="001B1190" w:rsidRDefault="001B1190" w:rsidP="001B1190">
      <w:pPr>
        <w:pStyle w:val="ConsPlusNonformat"/>
        <w:jc w:val="both"/>
      </w:pPr>
      <w:r>
        <w:rPr>
          <w:sz w:val="18"/>
        </w:rPr>
        <w:t xml:space="preserve">  (пояснения, подтверждающие правильность исчисления, полноту и своевременность</w:t>
      </w:r>
    </w:p>
    <w:p w14:paraId="6B69A0E9" w14:textId="77777777" w:rsidR="001B1190" w:rsidRDefault="001B1190" w:rsidP="001B1190">
      <w:pPr>
        <w:pStyle w:val="ConsPlusNonformat"/>
        <w:jc w:val="both"/>
      </w:pPr>
      <w:r>
        <w:rPr>
          <w:sz w:val="18"/>
        </w:rPr>
        <w:t xml:space="preserve"> уплаты налога, обоснованность применения пониженных налоговых ставок, налоговых</w:t>
      </w:r>
    </w:p>
    <w:p w14:paraId="4E4EEB60" w14:textId="77777777" w:rsidR="001B1190" w:rsidRDefault="001B1190" w:rsidP="001B1190">
      <w:pPr>
        <w:pStyle w:val="ConsPlusNonformat"/>
        <w:jc w:val="both"/>
      </w:pPr>
      <w:r>
        <w:rPr>
          <w:sz w:val="18"/>
        </w:rPr>
        <w:t xml:space="preserve"> льгот или наличие оснований для освобождения от уплаты налога, предусмотренных</w:t>
      </w:r>
    </w:p>
    <w:p w14:paraId="44A8AEE5" w14:textId="77777777" w:rsidR="001B1190" w:rsidRDefault="001B1190" w:rsidP="001B1190">
      <w:pPr>
        <w:pStyle w:val="ConsPlusNonformat"/>
        <w:jc w:val="both"/>
      </w:pPr>
      <w:r>
        <w:rPr>
          <w:sz w:val="18"/>
        </w:rPr>
        <w:t xml:space="preserve">                      законодательством о налогах и сборах)</w:t>
      </w:r>
    </w:p>
    <w:p w14:paraId="164A6C0C" w14:textId="77777777" w:rsidR="001B1190" w:rsidRDefault="001B1190" w:rsidP="001B1190">
      <w:pPr>
        <w:pStyle w:val="ConsPlusNonformat"/>
        <w:jc w:val="both"/>
      </w:pPr>
    </w:p>
    <w:p w14:paraId="401FCE91" w14:textId="77777777" w:rsidR="001B1190" w:rsidRDefault="001B1190" w:rsidP="001B1190">
      <w:pPr>
        <w:pStyle w:val="ConsPlusNonformat"/>
        <w:jc w:val="both"/>
      </w:pPr>
      <w:bookmarkStart w:id="14" w:name="P220"/>
      <w:bookmarkEnd w:id="14"/>
      <w:r>
        <w:rPr>
          <w:sz w:val="18"/>
        </w:rPr>
        <w:lastRenderedPageBreak/>
        <w:t xml:space="preserve">             Достоверность и полноту сведений, указанных на настоящей</w:t>
      </w:r>
    </w:p>
    <w:p w14:paraId="1F447216" w14:textId="77777777" w:rsidR="001B1190" w:rsidRDefault="001B1190" w:rsidP="001B1190">
      <w:pPr>
        <w:pStyle w:val="ConsPlusNonformat"/>
        <w:jc w:val="both"/>
      </w:pPr>
      <w:r>
        <w:rPr>
          <w:sz w:val="18"/>
        </w:rPr>
        <w:t xml:space="preserve">                              странице, подтверждаю:</w:t>
      </w:r>
    </w:p>
    <w:p w14:paraId="1FD96E91" w14:textId="77777777" w:rsidR="001B1190" w:rsidRDefault="001B1190" w:rsidP="001B1190">
      <w:pPr>
        <w:pStyle w:val="ConsPlusNonformat"/>
        <w:jc w:val="both"/>
      </w:pPr>
    </w:p>
    <w:p w14:paraId="73736978" w14:textId="77777777" w:rsidR="001B1190" w:rsidRDefault="001B1190" w:rsidP="001B1190">
      <w:pPr>
        <w:pStyle w:val="ConsPlusNonformat"/>
        <w:jc w:val="both"/>
      </w:pPr>
      <w:r>
        <w:rPr>
          <w:sz w:val="18"/>
        </w:rPr>
        <w:t xml:space="preserve">               ______________ (подпись)   __________________ (дата)</w:t>
      </w:r>
    </w:p>
    <w:p w14:paraId="2DA214A9" w14:textId="77777777" w:rsidR="001B1190" w:rsidRDefault="001B1190" w:rsidP="001B1190">
      <w:pPr>
        <w:pStyle w:val="ConsPlusNonformat"/>
        <w:jc w:val="both"/>
      </w:pPr>
      <w:r>
        <w:rPr>
          <w:sz w:val="18"/>
        </w:rPr>
        <w:t>┌─┐                                                                           ┌─┐</w:t>
      </w:r>
    </w:p>
    <w:p w14:paraId="3DFF58CF" w14:textId="77777777" w:rsidR="001B1190" w:rsidRDefault="001B1190" w:rsidP="001B1190">
      <w:pPr>
        <w:pStyle w:val="ConsPlusNonformat"/>
        <w:jc w:val="both"/>
      </w:pPr>
      <w:r>
        <w:rPr>
          <w:sz w:val="18"/>
        </w:rPr>
        <w:t>└─┘                                                                           └─┘</w:t>
      </w:r>
    </w:p>
    <w:p w14:paraId="07FEC6A2" w14:textId="77777777" w:rsidR="001B1190" w:rsidRDefault="001B1190" w:rsidP="001B1190">
      <w:pPr>
        <w:pStyle w:val="ConsPlusNormal"/>
        <w:jc w:val="both"/>
      </w:pPr>
    </w:p>
    <w:p w14:paraId="5416E8A0" w14:textId="77777777" w:rsidR="001B1190" w:rsidRDefault="001B1190" w:rsidP="001B1190">
      <w:pPr>
        <w:pStyle w:val="ConsPlusNormal"/>
        <w:jc w:val="both"/>
      </w:pPr>
    </w:p>
    <w:p w14:paraId="0DE72FAC" w14:textId="77777777" w:rsidR="001B1190" w:rsidRDefault="001B1190" w:rsidP="001B1190">
      <w:pPr>
        <w:pStyle w:val="ConsPlusNormal"/>
        <w:jc w:val="both"/>
      </w:pPr>
    </w:p>
    <w:p w14:paraId="791CA263" w14:textId="77777777" w:rsidR="001B1190" w:rsidRDefault="001B1190" w:rsidP="001B1190">
      <w:pPr>
        <w:pStyle w:val="ConsPlusNormal"/>
        <w:jc w:val="both"/>
      </w:pPr>
    </w:p>
    <w:p w14:paraId="5A8EA60D" w14:textId="77777777" w:rsidR="001B1190" w:rsidRDefault="001B1190" w:rsidP="001B1190">
      <w:pPr>
        <w:pStyle w:val="ConsPlusNormal"/>
        <w:jc w:val="both"/>
      </w:pPr>
    </w:p>
    <w:p w14:paraId="2D8524C1" w14:textId="77777777" w:rsidR="001B1190" w:rsidRDefault="001B1190" w:rsidP="001B1190">
      <w:pPr>
        <w:pStyle w:val="ConsPlusNormal"/>
        <w:jc w:val="right"/>
        <w:outlineLvl w:val="0"/>
      </w:pPr>
      <w:r>
        <w:t>Приложение N 2</w:t>
      </w:r>
    </w:p>
    <w:p w14:paraId="67DFC665" w14:textId="77777777" w:rsidR="001B1190" w:rsidRDefault="001B1190" w:rsidP="001B1190">
      <w:pPr>
        <w:pStyle w:val="ConsPlusNormal"/>
        <w:jc w:val="right"/>
      </w:pPr>
      <w:r>
        <w:t>к приказу ФНС России</w:t>
      </w:r>
    </w:p>
    <w:p w14:paraId="0ECAF912" w14:textId="77777777" w:rsidR="001B1190" w:rsidRDefault="001B1190" w:rsidP="001B1190">
      <w:pPr>
        <w:pStyle w:val="ConsPlusNormal"/>
        <w:jc w:val="right"/>
      </w:pPr>
      <w:r>
        <w:t>от 28.08.2023 N ЕД-7-21/577@</w:t>
      </w:r>
    </w:p>
    <w:p w14:paraId="1BC1DBFE" w14:textId="77777777" w:rsidR="001B1190" w:rsidRDefault="001B1190" w:rsidP="001B1190">
      <w:pPr>
        <w:pStyle w:val="ConsPlusNormal"/>
        <w:jc w:val="both"/>
      </w:pPr>
    </w:p>
    <w:p w14:paraId="77215871" w14:textId="77777777" w:rsidR="001B1190" w:rsidRDefault="001B1190" w:rsidP="001B1190">
      <w:pPr>
        <w:pStyle w:val="ConsPlusTitle"/>
        <w:jc w:val="center"/>
      </w:pPr>
      <w:bookmarkStart w:id="15" w:name="P235"/>
      <w:bookmarkEnd w:id="15"/>
      <w:r>
        <w:t>ПОРЯДОК</w:t>
      </w:r>
    </w:p>
    <w:p w14:paraId="554AD798" w14:textId="77777777" w:rsidR="001B1190" w:rsidRDefault="001B1190" w:rsidP="001B1190">
      <w:pPr>
        <w:pStyle w:val="ConsPlusTitle"/>
        <w:jc w:val="center"/>
      </w:pPr>
      <w:r>
        <w:t>ЗАПОЛНЕНИЯ ФОРМЫ "ПОЯСНЕНИЯ НАЛОГОПЛАТЕЛЬЩИКА-ОРГАНИЗАЦИИ</w:t>
      </w:r>
    </w:p>
    <w:p w14:paraId="333DB577" w14:textId="77777777" w:rsidR="001B1190" w:rsidRDefault="001B1190" w:rsidP="001B1190">
      <w:pPr>
        <w:pStyle w:val="ConsPlusTitle"/>
        <w:jc w:val="center"/>
      </w:pPr>
      <w:r>
        <w:t>(ЕЕ ОБОСОБЛЕННОГО ПОДРАЗДЕЛЕНИЯ) В СВЯЗИ С ПОЛУЧЕННЫМ</w:t>
      </w:r>
    </w:p>
    <w:p w14:paraId="61676880" w14:textId="77777777" w:rsidR="001B1190" w:rsidRDefault="001B1190" w:rsidP="001B1190">
      <w:pPr>
        <w:pStyle w:val="ConsPlusTitle"/>
        <w:jc w:val="center"/>
      </w:pPr>
      <w:r>
        <w:t>СООБЩЕНИЕМ ОБ ИСЧИСЛЕННЫХ НАЛОГОВЫМ ОРГАНОМ СУММАХ</w:t>
      </w:r>
    </w:p>
    <w:p w14:paraId="5720E146" w14:textId="77777777" w:rsidR="001B1190" w:rsidRDefault="001B1190" w:rsidP="001B1190">
      <w:pPr>
        <w:pStyle w:val="ConsPlusTitle"/>
        <w:jc w:val="center"/>
      </w:pPr>
      <w:r>
        <w:t>ТРАНСПОРТНОГО НАЛОГА, НАЛОГА НА ИМУЩЕСТВО</w:t>
      </w:r>
    </w:p>
    <w:p w14:paraId="236F0E0D" w14:textId="77777777" w:rsidR="001B1190" w:rsidRDefault="001B1190" w:rsidP="001B1190">
      <w:pPr>
        <w:pStyle w:val="ConsPlusTitle"/>
        <w:jc w:val="center"/>
      </w:pPr>
      <w:r>
        <w:t>ОРГАНИЗАЦИЙ, ЗЕМЕЛЬНОГО НАЛОГА"</w:t>
      </w:r>
    </w:p>
    <w:p w14:paraId="767AD778" w14:textId="77777777" w:rsidR="001B1190" w:rsidRDefault="001B1190" w:rsidP="001B1190">
      <w:pPr>
        <w:pStyle w:val="ConsPlusNormal"/>
        <w:jc w:val="both"/>
      </w:pPr>
    </w:p>
    <w:p w14:paraId="61A9131F" w14:textId="77777777" w:rsidR="001B1190" w:rsidRDefault="001B1190" w:rsidP="001B1190">
      <w:pPr>
        <w:pStyle w:val="ConsPlusNormal"/>
        <w:ind w:firstLine="540"/>
        <w:jc w:val="both"/>
      </w:pPr>
      <w:r>
        <w:t xml:space="preserve">1. </w:t>
      </w:r>
      <w:hyperlink w:anchor="P49">
        <w:r>
          <w:rPr>
            <w:color w:val="0000FF"/>
          </w:rPr>
          <w:t>Форма</w:t>
        </w:r>
      </w:hyperlink>
      <w:r>
        <w:t xml:space="preserve"> "Пояснения налогоплательщика-организации (ее обособленного подразделения) в связи с полученным сообщением об исчисленных налоговым органом суммах транспортного налога, налога на имущество организаций, земельного налога" (далее - Форма) заполняется с указанием в </w:t>
      </w:r>
      <w:hyperlink w:anchor="P49">
        <w:r>
          <w:rPr>
            <w:color w:val="0000FF"/>
          </w:rPr>
          <w:t>Форме</w:t>
        </w:r>
      </w:hyperlink>
      <w:r>
        <w:t xml:space="preserve"> сквозной нумерации страниц, начиная с первого листа (страница 001). При этом порядковый номер страницы указывается в </w:t>
      </w:r>
      <w:hyperlink w:anchor="P44">
        <w:r>
          <w:rPr>
            <w:color w:val="0000FF"/>
          </w:rPr>
          <w:t>поле "Стр."</w:t>
        </w:r>
      </w:hyperlink>
      <w:r>
        <w:t xml:space="preserve"> Формы слева направо, начиная с первого (левого) знакоместа. Например, для первой страницы </w:t>
      </w:r>
      <w:hyperlink w:anchor="P49">
        <w:r>
          <w:rPr>
            <w:color w:val="0000FF"/>
          </w:rPr>
          <w:t>Формы</w:t>
        </w:r>
      </w:hyperlink>
      <w:r>
        <w:t xml:space="preserve"> указывается "001", для второй страницы - "002".</w:t>
      </w:r>
    </w:p>
    <w:p w14:paraId="2E4F8845" w14:textId="77777777" w:rsidR="001B1190" w:rsidRDefault="001B1190" w:rsidP="001B1190">
      <w:pPr>
        <w:pStyle w:val="ConsPlusNormal"/>
        <w:spacing w:before="220"/>
        <w:ind w:firstLine="540"/>
        <w:jc w:val="both"/>
      </w:pPr>
      <w:r>
        <w:t xml:space="preserve">2. </w:t>
      </w:r>
      <w:hyperlink w:anchor="P49">
        <w:r>
          <w:rPr>
            <w:color w:val="0000FF"/>
          </w:rPr>
          <w:t>Форма</w:t>
        </w:r>
      </w:hyperlink>
      <w:r>
        <w:t xml:space="preserve"> заполняется рукописным способом чернилами черного цвета или с использованием программного обеспечения, предусматривающего при распечатывании </w:t>
      </w:r>
      <w:hyperlink w:anchor="P49">
        <w:r>
          <w:rPr>
            <w:color w:val="0000FF"/>
          </w:rPr>
          <w:t>Формы</w:t>
        </w:r>
      </w:hyperlink>
      <w:r>
        <w:t xml:space="preserve"> вывод двумерного штрих-кода.</w:t>
      </w:r>
    </w:p>
    <w:p w14:paraId="3C2B8A25" w14:textId="77777777" w:rsidR="001B1190" w:rsidRDefault="001B1190" w:rsidP="001B1190">
      <w:pPr>
        <w:pStyle w:val="ConsPlusNormal"/>
        <w:spacing w:before="220"/>
        <w:ind w:firstLine="540"/>
        <w:jc w:val="both"/>
      </w:pPr>
      <w:r>
        <w:t xml:space="preserve">При заполнении </w:t>
      </w:r>
      <w:hyperlink w:anchor="P49">
        <w:r>
          <w:rPr>
            <w:color w:val="0000FF"/>
          </w:rPr>
          <w:t>Формы</w:t>
        </w:r>
      </w:hyperlink>
      <w:r>
        <w:t xml:space="preserve"> не допускается исправление ошибок с помощью корректирующего или иного аналогичного средства, а также не допускается двусторонняя печать </w:t>
      </w:r>
      <w:hyperlink w:anchor="P49">
        <w:r>
          <w:rPr>
            <w:color w:val="0000FF"/>
          </w:rPr>
          <w:t>Формы</w:t>
        </w:r>
      </w:hyperlink>
      <w:r>
        <w:t>, заполняемой на бумажном носителе.</w:t>
      </w:r>
    </w:p>
    <w:p w14:paraId="6D5F876E" w14:textId="77777777" w:rsidR="001B1190" w:rsidRDefault="001B1190" w:rsidP="001B1190">
      <w:pPr>
        <w:pStyle w:val="ConsPlusNormal"/>
        <w:spacing w:before="220"/>
        <w:ind w:firstLine="540"/>
        <w:jc w:val="both"/>
      </w:pPr>
      <w:r>
        <w:t xml:space="preserve">3. При заполнении </w:t>
      </w:r>
      <w:hyperlink w:anchor="P49">
        <w:r>
          <w:rPr>
            <w:color w:val="0000FF"/>
          </w:rPr>
          <w:t>Формы</w:t>
        </w:r>
      </w:hyperlink>
      <w:r>
        <w:t xml:space="preserve"> каждому ее показателю соответствует одно поле, состоящее из определенного количества знакомест. В каждом поле </w:t>
      </w:r>
      <w:hyperlink w:anchor="P49">
        <w:r>
          <w:rPr>
            <w:color w:val="0000FF"/>
          </w:rPr>
          <w:t>Формы</w:t>
        </w:r>
      </w:hyperlink>
      <w:r>
        <w:t xml:space="preserve"> указывается только один показатель.</w:t>
      </w:r>
    </w:p>
    <w:p w14:paraId="04DB6693" w14:textId="77777777" w:rsidR="001B1190" w:rsidRDefault="001B1190" w:rsidP="001B1190">
      <w:pPr>
        <w:pStyle w:val="ConsPlusNormal"/>
        <w:spacing w:before="220"/>
        <w:ind w:firstLine="540"/>
        <w:jc w:val="both"/>
      </w:pPr>
      <w:r>
        <w:t xml:space="preserve">Для указания даты при заполнении </w:t>
      </w:r>
      <w:hyperlink w:anchor="P49">
        <w:r>
          <w:rPr>
            <w:color w:val="0000FF"/>
          </w:rPr>
          <w:t>Формы</w:t>
        </w:r>
      </w:hyperlink>
      <w:r>
        <w:t xml:space="preserve"> предусмотрены три поля: день, месяц и год, разделенные знаком "." (точка).</w:t>
      </w:r>
    </w:p>
    <w:p w14:paraId="6FFAC02F" w14:textId="77777777" w:rsidR="001B1190" w:rsidRDefault="001B1190" w:rsidP="001B1190">
      <w:pPr>
        <w:pStyle w:val="ConsPlusNormal"/>
        <w:spacing w:before="220"/>
        <w:ind w:firstLine="540"/>
        <w:jc w:val="both"/>
      </w:pPr>
      <w:r>
        <w:t xml:space="preserve">4. В случае рукописного способа заполнения </w:t>
      </w:r>
      <w:hyperlink w:anchor="P49">
        <w:r>
          <w:rPr>
            <w:color w:val="0000FF"/>
          </w:rPr>
          <w:t>Формы</w:t>
        </w:r>
      </w:hyperlink>
      <w:r>
        <w:t xml:space="preserve"> на бумажном носителе:</w:t>
      </w:r>
    </w:p>
    <w:p w14:paraId="01ABC06B" w14:textId="77777777" w:rsidR="001B1190" w:rsidRDefault="001B1190" w:rsidP="001B1190">
      <w:pPr>
        <w:pStyle w:val="ConsPlusNormal"/>
        <w:spacing w:before="220"/>
        <w:ind w:firstLine="540"/>
        <w:jc w:val="both"/>
      </w:pPr>
      <w:r>
        <w:t xml:space="preserve">1) заполнение полей </w:t>
      </w:r>
      <w:hyperlink w:anchor="P49">
        <w:r>
          <w:rPr>
            <w:color w:val="0000FF"/>
          </w:rPr>
          <w:t>Формы</w:t>
        </w:r>
      </w:hyperlink>
      <w:r>
        <w:t xml:space="preserve"> значениями текстовых, числовых, кодовых показателей осуществляется слева направо, начиная с первого (левого) знакоместа;</w:t>
      </w:r>
    </w:p>
    <w:p w14:paraId="3501675E" w14:textId="77777777" w:rsidR="001B1190" w:rsidRDefault="001B1190" w:rsidP="001B1190">
      <w:pPr>
        <w:pStyle w:val="ConsPlusNormal"/>
        <w:spacing w:before="220"/>
        <w:ind w:firstLine="540"/>
        <w:jc w:val="both"/>
      </w:pPr>
      <w:r>
        <w:t xml:space="preserve">2) заполнение текстовых полей </w:t>
      </w:r>
      <w:hyperlink w:anchor="P49">
        <w:r>
          <w:rPr>
            <w:color w:val="0000FF"/>
          </w:rPr>
          <w:t>Формы</w:t>
        </w:r>
      </w:hyperlink>
      <w:r>
        <w:t xml:space="preserve"> осуществляется заглавными печатными буквами;</w:t>
      </w:r>
    </w:p>
    <w:p w14:paraId="11E75838" w14:textId="77777777" w:rsidR="001B1190" w:rsidRDefault="001B1190" w:rsidP="001B1190">
      <w:pPr>
        <w:pStyle w:val="ConsPlusNormal"/>
        <w:spacing w:before="220"/>
        <w:ind w:firstLine="540"/>
        <w:jc w:val="both"/>
      </w:pPr>
      <w:r>
        <w:t xml:space="preserve">3) при отсутствии данных для заполнения показателя </w:t>
      </w:r>
      <w:hyperlink w:anchor="P49">
        <w:r>
          <w:rPr>
            <w:color w:val="0000FF"/>
          </w:rPr>
          <w:t>Формы</w:t>
        </w:r>
      </w:hyperlink>
      <w:r>
        <w:t xml:space="preserve"> или неполного заполнения знакомест </w:t>
      </w:r>
      <w:hyperlink w:anchor="P49">
        <w:r>
          <w:rPr>
            <w:color w:val="0000FF"/>
          </w:rPr>
          <w:t>Формы</w:t>
        </w:r>
      </w:hyperlink>
      <w:r>
        <w:t xml:space="preserve"> в соответствующих полях </w:t>
      </w:r>
      <w:hyperlink w:anchor="P49">
        <w:r>
          <w:rPr>
            <w:color w:val="0000FF"/>
          </w:rPr>
          <w:t>Формы</w:t>
        </w:r>
      </w:hyperlink>
      <w:r>
        <w:t xml:space="preserve"> проставляется прочерк.</w:t>
      </w:r>
    </w:p>
    <w:p w14:paraId="7330295E" w14:textId="77777777" w:rsidR="001B1190" w:rsidRDefault="001B1190" w:rsidP="001B1190">
      <w:pPr>
        <w:pStyle w:val="ConsPlusNormal"/>
        <w:spacing w:before="220"/>
        <w:ind w:firstLine="540"/>
        <w:jc w:val="both"/>
      </w:pPr>
      <w:r>
        <w:t xml:space="preserve">5. При распечатке на принтере </w:t>
      </w:r>
      <w:hyperlink w:anchor="P49">
        <w:r>
          <w:rPr>
            <w:color w:val="0000FF"/>
          </w:rPr>
          <w:t>Формы</w:t>
        </w:r>
      </w:hyperlink>
      <w:r>
        <w:t xml:space="preserve">, заполненной с использованием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w:t>
      </w:r>
      <w:r>
        <w:lastRenderedPageBreak/>
        <w:t xml:space="preserve">текста и знаков в </w:t>
      </w:r>
      <w:hyperlink w:anchor="P49">
        <w:r>
          <w:rPr>
            <w:color w:val="0000FF"/>
          </w:rPr>
          <w:t>Форме</w:t>
        </w:r>
      </w:hyperlink>
      <w:r>
        <w:t xml:space="preserve"> должна выполняться шрифтом Courier New высотой 16 - 18 пунктов.</w:t>
      </w:r>
    </w:p>
    <w:p w14:paraId="19AFF0DD" w14:textId="77777777" w:rsidR="001B1190" w:rsidRDefault="001B1190" w:rsidP="001B1190">
      <w:pPr>
        <w:pStyle w:val="ConsPlusNormal"/>
        <w:spacing w:before="220"/>
        <w:ind w:firstLine="540"/>
        <w:jc w:val="both"/>
      </w:pPr>
      <w:r>
        <w:t xml:space="preserve">6. </w:t>
      </w:r>
      <w:hyperlink w:anchor="P49">
        <w:r>
          <w:rPr>
            <w:color w:val="0000FF"/>
          </w:rPr>
          <w:t>Форма</w:t>
        </w:r>
      </w:hyperlink>
      <w:r>
        <w:t xml:space="preserve"> заполняется налогоплательщиком-организацией (ее обособленным подразделением), которым было получено указанное в </w:t>
      </w:r>
      <w:hyperlink w:anchor="P49">
        <w:r>
          <w:rPr>
            <w:color w:val="0000FF"/>
          </w:rPr>
          <w:t>Форме</w:t>
        </w:r>
      </w:hyperlink>
      <w:r>
        <w:t xml:space="preserve"> сообщение об исчисленных налоговым органом суммах транспортного налога, налога на имущество организаций, земельного налога (далее - налогоплательщик), за исключением раздела "Заполняется работником налогового органа".</w:t>
      </w:r>
    </w:p>
    <w:p w14:paraId="0DB80F8D" w14:textId="77777777" w:rsidR="001B1190" w:rsidRDefault="001B1190" w:rsidP="001B1190">
      <w:pPr>
        <w:pStyle w:val="ConsPlusNormal"/>
        <w:spacing w:before="220"/>
        <w:ind w:firstLine="540"/>
        <w:jc w:val="both"/>
      </w:pPr>
      <w:r>
        <w:t xml:space="preserve">7. В </w:t>
      </w:r>
      <w:hyperlink w:anchor="P41">
        <w:r>
          <w:rPr>
            <w:color w:val="0000FF"/>
          </w:rPr>
          <w:t>поле "ИНН"</w:t>
        </w:r>
      </w:hyperlink>
      <w:r>
        <w:t xml:space="preserve"> Формы на титульном и последующих листах </w:t>
      </w:r>
      <w:hyperlink w:anchor="P49">
        <w:r>
          <w:rPr>
            <w:color w:val="0000FF"/>
          </w:rPr>
          <w:t>Формы</w:t>
        </w:r>
      </w:hyperlink>
      <w:r>
        <w:t xml:space="preserve"> указывается идентификационный номер налогоплательщика.</w:t>
      </w:r>
    </w:p>
    <w:p w14:paraId="69394FB7" w14:textId="77777777" w:rsidR="001B1190" w:rsidRDefault="001B1190" w:rsidP="001B1190">
      <w:pPr>
        <w:pStyle w:val="ConsPlusNormal"/>
        <w:spacing w:before="220"/>
        <w:ind w:firstLine="540"/>
        <w:jc w:val="both"/>
      </w:pPr>
      <w:r>
        <w:t xml:space="preserve">8. В </w:t>
      </w:r>
      <w:hyperlink w:anchor="P44">
        <w:r>
          <w:rPr>
            <w:color w:val="0000FF"/>
          </w:rPr>
          <w:t>поле "КПП"</w:t>
        </w:r>
      </w:hyperlink>
      <w:r>
        <w:t xml:space="preserve"> Формы на титульном и последующих листах </w:t>
      </w:r>
      <w:hyperlink w:anchor="P49">
        <w:r>
          <w:rPr>
            <w:color w:val="0000FF"/>
          </w:rPr>
          <w:t>Формы</w:t>
        </w:r>
      </w:hyperlink>
      <w:r>
        <w:t xml:space="preserve"> указывается код причины постановки на учет в налоговом органе налогоплательщика по месту его нахождения.</w:t>
      </w:r>
    </w:p>
    <w:p w14:paraId="56B401DC" w14:textId="77777777" w:rsidR="001B1190" w:rsidRDefault="001B1190" w:rsidP="001B1190">
      <w:pPr>
        <w:pStyle w:val="ConsPlusNormal"/>
        <w:spacing w:before="220"/>
        <w:ind w:firstLine="540"/>
        <w:jc w:val="both"/>
      </w:pPr>
      <w:r>
        <w:t xml:space="preserve">9. В </w:t>
      </w:r>
      <w:hyperlink w:anchor="P56">
        <w:r>
          <w:rPr>
            <w:color w:val="0000FF"/>
          </w:rPr>
          <w:t>разделе 1</w:t>
        </w:r>
      </w:hyperlink>
      <w:r>
        <w:t xml:space="preserve"> "Представляется в налоговый орган (код)" Формы указывается код налогового органа, в который представляется </w:t>
      </w:r>
      <w:hyperlink w:anchor="P49">
        <w:r>
          <w:rPr>
            <w:color w:val="0000FF"/>
          </w:rPr>
          <w:t>Форма</w:t>
        </w:r>
      </w:hyperlink>
      <w:r>
        <w:t>.</w:t>
      </w:r>
    </w:p>
    <w:p w14:paraId="52B841B8" w14:textId="77777777" w:rsidR="001B1190" w:rsidRDefault="001B1190" w:rsidP="001B1190">
      <w:pPr>
        <w:pStyle w:val="ConsPlusNormal"/>
        <w:spacing w:before="220"/>
        <w:ind w:firstLine="540"/>
        <w:jc w:val="both"/>
      </w:pPr>
      <w:r>
        <w:t>Справочная информация о кодах налоговых органов размещена на официальном сайте Федеральной налоговой службы в информационно-телекоммуникационной сети "Интернет".</w:t>
      </w:r>
    </w:p>
    <w:p w14:paraId="01BDFFCC" w14:textId="77777777" w:rsidR="001B1190" w:rsidRDefault="001B1190" w:rsidP="001B1190">
      <w:pPr>
        <w:pStyle w:val="ConsPlusNormal"/>
        <w:spacing w:before="220"/>
        <w:ind w:firstLine="540"/>
        <w:jc w:val="both"/>
      </w:pPr>
      <w:r>
        <w:t xml:space="preserve">10. В </w:t>
      </w:r>
      <w:hyperlink w:anchor="P59">
        <w:r>
          <w:rPr>
            <w:color w:val="0000FF"/>
          </w:rPr>
          <w:t>разделе 2</w:t>
        </w:r>
      </w:hyperlink>
      <w:r>
        <w:t xml:space="preserve"> "Сведения о налогоплательщике-организации (ее обособленном подразделении)" Формы указывается полное наименование налогоплательщика, соответствующее наименованию организации или ее обособленного подразделения, указанному в едином государственном реестре юридических лиц на дату представления </w:t>
      </w:r>
      <w:hyperlink w:anchor="P49">
        <w:r>
          <w:rPr>
            <w:color w:val="0000FF"/>
          </w:rPr>
          <w:t>Формы</w:t>
        </w:r>
      </w:hyperlink>
      <w:r>
        <w:t xml:space="preserve"> в налоговый орган.</w:t>
      </w:r>
    </w:p>
    <w:p w14:paraId="710AE150" w14:textId="77777777" w:rsidR="001B1190" w:rsidRDefault="001B1190" w:rsidP="001B1190">
      <w:pPr>
        <w:pStyle w:val="ConsPlusNormal"/>
        <w:spacing w:before="220"/>
        <w:ind w:firstLine="540"/>
        <w:jc w:val="both"/>
      </w:pPr>
      <w:r>
        <w:t xml:space="preserve">11. В </w:t>
      </w:r>
      <w:hyperlink w:anchor="P75">
        <w:r>
          <w:rPr>
            <w:color w:val="0000FF"/>
          </w:rPr>
          <w:t>разделе 3</w:t>
        </w:r>
      </w:hyperlink>
      <w:r>
        <w:t xml:space="preserve"> "Номер контактного телефона" Формы указывается (при наличии) номер контактного телефона лица, представляющего </w:t>
      </w:r>
      <w:hyperlink w:anchor="P49">
        <w:r>
          <w:rPr>
            <w:color w:val="0000FF"/>
          </w:rPr>
          <w:t>Форму</w:t>
        </w:r>
      </w:hyperlink>
      <w:r>
        <w:t xml:space="preserve">, с кодом страны (для телефонных номеров, расположенных за пределами Российской Федерации) и иными кодами (код города), необходимыми для установления телефонной связи. При этом номера телефонов указываются без пробелов и прочерков, для каждой скобки и знака в </w:t>
      </w:r>
      <w:hyperlink w:anchor="P49">
        <w:r>
          <w:rPr>
            <w:color w:val="0000FF"/>
          </w:rPr>
          <w:t>Форме</w:t>
        </w:r>
      </w:hyperlink>
      <w:r>
        <w:t xml:space="preserve"> заполняется одно знакоместо.</w:t>
      </w:r>
    </w:p>
    <w:p w14:paraId="4972C0B6" w14:textId="77777777" w:rsidR="001B1190" w:rsidRDefault="001B1190" w:rsidP="001B1190">
      <w:pPr>
        <w:pStyle w:val="ConsPlusNormal"/>
        <w:spacing w:before="220"/>
        <w:ind w:firstLine="540"/>
        <w:jc w:val="both"/>
      </w:pPr>
      <w:r>
        <w:t xml:space="preserve">12. В </w:t>
      </w:r>
      <w:hyperlink w:anchor="P78">
        <w:r>
          <w:rPr>
            <w:color w:val="0000FF"/>
          </w:rPr>
          <w:t>разделе 4</w:t>
        </w:r>
      </w:hyperlink>
      <w:r>
        <w:t xml:space="preserve"> "Способ информирования налогоплательщика-организации (ее обособленного подразделения) о результатах рассмотрения пояснений" Формы указываются по выбору лица, представляющего </w:t>
      </w:r>
      <w:hyperlink w:anchor="P49">
        <w:r>
          <w:rPr>
            <w:color w:val="0000FF"/>
          </w:rPr>
          <w:t>Форму</w:t>
        </w:r>
      </w:hyperlink>
      <w:r>
        <w:t xml:space="preserve">, следующие коды, используемые для определения способа информирования о результатах рассмотрения </w:t>
      </w:r>
      <w:hyperlink w:anchor="P49">
        <w:r>
          <w:rPr>
            <w:color w:val="0000FF"/>
          </w:rPr>
          <w:t>Формы</w:t>
        </w:r>
      </w:hyperlink>
      <w:r>
        <w:t>:</w:t>
      </w:r>
    </w:p>
    <w:p w14:paraId="5257E041" w14:textId="77777777" w:rsidR="001B1190" w:rsidRDefault="001B1190" w:rsidP="001B1190">
      <w:pPr>
        <w:pStyle w:val="ConsPlusNormal"/>
        <w:spacing w:before="220"/>
        <w:ind w:firstLine="540"/>
        <w:jc w:val="both"/>
      </w:pPr>
      <w:r>
        <w:t xml:space="preserve">"1" - в случае необходимости личного информирования в налоговом органе, через который представлены пояснения, содержащиеся в </w:t>
      </w:r>
      <w:hyperlink w:anchor="P49">
        <w:r>
          <w:rPr>
            <w:color w:val="0000FF"/>
          </w:rPr>
          <w:t>Форме</w:t>
        </w:r>
      </w:hyperlink>
      <w:r>
        <w:t>;</w:t>
      </w:r>
    </w:p>
    <w:p w14:paraId="10430B29" w14:textId="77777777" w:rsidR="001B1190" w:rsidRDefault="001B1190" w:rsidP="001B1190">
      <w:pPr>
        <w:pStyle w:val="ConsPlusNormal"/>
        <w:spacing w:before="220"/>
        <w:ind w:firstLine="540"/>
        <w:jc w:val="both"/>
      </w:pPr>
      <w:r>
        <w:t>"2" - в случае необходимости информирования по почте по имеющемуся у налогового органа адресу налогоплательщика;</w:t>
      </w:r>
    </w:p>
    <w:p w14:paraId="770FECCC" w14:textId="77777777" w:rsidR="001B1190" w:rsidRDefault="001B1190" w:rsidP="001B1190">
      <w:pPr>
        <w:pStyle w:val="ConsPlusNormal"/>
        <w:spacing w:before="220"/>
        <w:ind w:firstLine="540"/>
        <w:jc w:val="both"/>
      </w:pPr>
      <w:r>
        <w:t>"3" - в случае необходимости информирования по телекоммуникационным каналам связи через оператора электронного документооборота.</w:t>
      </w:r>
    </w:p>
    <w:p w14:paraId="38FC4432" w14:textId="77777777" w:rsidR="001B1190" w:rsidRDefault="001B1190" w:rsidP="001B1190">
      <w:pPr>
        <w:pStyle w:val="ConsPlusNormal"/>
        <w:spacing w:before="220"/>
        <w:ind w:firstLine="540"/>
        <w:jc w:val="both"/>
      </w:pPr>
      <w:r>
        <w:t xml:space="preserve">13. В </w:t>
      </w:r>
      <w:hyperlink w:anchor="P88">
        <w:r>
          <w:rPr>
            <w:color w:val="0000FF"/>
          </w:rPr>
          <w:t>поле</w:t>
        </w:r>
      </w:hyperlink>
      <w:r>
        <w:t xml:space="preserve"> "Пояснения составлены на ____ страницах" Формы указывается общее количество страниц в составе </w:t>
      </w:r>
      <w:hyperlink w:anchor="P49">
        <w:r>
          <w:rPr>
            <w:color w:val="0000FF"/>
          </w:rPr>
          <w:t>Формы</w:t>
        </w:r>
      </w:hyperlink>
      <w:r>
        <w:t xml:space="preserve">. В </w:t>
      </w:r>
      <w:hyperlink w:anchor="P88">
        <w:r>
          <w:rPr>
            <w:color w:val="0000FF"/>
          </w:rPr>
          <w:t>поле</w:t>
        </w:r>
      </w:hyperlink>
      <w:r>
        <w:t xml:space="preserve"> "с приложением подтверждающих документов (копий) на ____ листах" Формы указывается количество листов документов (копий) (в случае их представления), приложенных к </w:t>
      </w:r>
      <w:hyperlink w:anchor="P49">
        <w:r>
          <w:rPr>
            <w:color w:val="0000FF"/>
          </w:rPr>
          <w:t>Форме</w:t>
        </w:r>
      </w:hyperlink>
      <w:r>
        <w:t>.</w:t>
      </w:r>
    </w:p>
    <w:p w14:paraId="40D11632" w14:textId="77777777" w:rsidR="001B1190" w:rsidRDefault="001B1190" w:rsidP="001B1190">
      <w:pPr>
        <w:pStyle w:val="ConsPlusNormal"/>
        <w:spacing w:before="220"/>
        <w:ind w:firstLine="540"/>
        <w:jc w:val="both"/>
      </w:pPr>
      <w:r>
        <w:t xml:space="preserve">14. В </w:t>
      </w:r>
      <w:hyperlink w:anchor="P91">
        <w:r>
          <w:rPr>
            <w:color w:val="0000FF"/>
          </w:rPr>
          <w:t>разделе</w:t>
        </w:r>
      </w:hyperlink>
      <w:r>
        <w:t xml:space="preserve"> "Достоверность и полноту сведений, указанных в настоящих пояснениях, подтверждаю" Формы указываются:</w:t>
      </w:r>
    </w:p>
    <w:p w14:paraId="304D4273" w14:textId="77777777" w:rsidR="001B1190" w:rsidRDefault="001B1190" w:rsidP="001B1190">
      <w:pPr>
        <w:pStyle w:val="ConsPlusNormal"/>
        <w:spacing w:before="220"/>
        <w:ind w:firstLine="540"/>
        <w:jc w:val="both"/>
      </w:pPr>
      <w:r>
        <w:t xml:space="preserve">код "1" - в случае подтверждения достоверности и полноты сведений в </w:t>
      </w:r>
      <w:hyperlink w:anchor="P49">
        <w:r>
          <w:rPr>
            <w:color w:val="0000FF"/>
          </w:rPr>
          <w:t>Форме</w:t>
        </w:r>
      </w:hyperlink>
      <w:r>
        <w:t xml:space="preserve"> руководителем налогоплательщика, имеющим право действовать от имени налогоплательщика без доверенности;</w:t>
      </w:r>
    </w:p>
    <w:p w14:paraId="1EFAF7CB" w14:textId="77777777" w:rsidR="001B1190" w:rsidRDefault="001B1190" w:rsidP="001B1190">
      <w:pPr>
        <w:pStyle w:val="ConsPlusNormal"/>
        <w:spacing w:before="220"/>
        <w:ind w:firstLine="540"/>
        <w:jc w:val="both"/>
      </w:pPr>
      <w:r>
        <w:lastRenderedPageBreak/>
        <w:t xml:space="preserve">код "2" - в случае подтверждения достоверности и полноты сведений в </w:t>
      </w:r>
      <w:hyperlink w:anchor="P49">
        <w:r>
          <w:rPr>
            <w:color w:val="0000FF"/>
          </w:rPr>
          <w:t>Форме</w:t>
        </w:r>
      </w:hyperlink>
      <w:r>
        <w:t xml:space="preserve"> уполномоченным представителем налогоплательщика. При этом к </w:t>
      </w:r>
      <w:hyperlink w:anchor="P49">
        <w:r>
          <w:rPr>
            <w:color w:val="0000FF"/>
          </w:rPr>
          <w:t>Форме</w:t>
        </w:r>
      </w:hyperlink>
      <w:r>
        <w:t xml:space="preserve"> прилагается копия документа, подтверждающего полномочия такого представителя налогоплательщика.</w:t>
      </w:r>
    </w:p>
    <w:p w14:paraId="1D00DB33" w14:textId="77777777" w:rsidR="001B1190" w:rsidRDefault="001B1190" w:rsidP="001B1190">
      <w:pPr>
        <w:pStyle w:val="ConsPlusNormal"/>
        <w:spacing w:before="220"/>
        <w:ind w:firstLine="540"/>
        <w:jc w:val="both"/>
      </w:pPr>
      <w:r>
        <w:t xml:space="preserve">При заполнении </w:t>
      </w:r>
      <w:hyperlink w:anchor="P49">
        <w:r>
          <w:rPr>
            <w:color w:val="0000FF"/>
          </w:rPr>
          <w:t>Формы</w:t>
        </w:r>
      </w:hyperlink>
      <w:r>
        <w:t xml:space="preserve"> представителем налогоплательщика в поле "фамилия, имя, отчество (при наличии) представителя налогоплательщика" указываются построчно полностью фамилия, имя, отчество (при наличии) физического лица - представителя налогоплательщика.</w:t>
      </w:r>
    </w:p>
    <w:p w14:paraId="44E5ECB3" w14:textId="77777777" w:rsidR="001B1190" w:rsidRDefault="001B1190" w:rsidP="001B1190">
      <w:pPr>
        <w:pStyle w:val="ConsPlusNormal"/>
        <w:spacing w:before="220"/>
        <w:ind w:firstLine="540"/>
        <w:jc w:val="both"/>
      </w:pPr>
      <w:r>
        <w:t xml:space="preserve">При заполнении </w:t>
      </w:r>
      <w:hyperlink w:anchor="P49">
        <w:r>
          <w:rPr>
            <w:color w:val="0000FF"/>
          </w:rPr>
          <w:t>Формы</w:t>
        </w:r>
      </w:hyperlink>
      <w:r>
        <w:t xml:space="preserve"> в бумажном виде в месте, отведенном в </w:t>
      </w:r>
      <w:hyperlink w:anchor="P49">
        <w:r>
          <w:rPr>
            <w:color w:val="0000FF"/>
          </w:rPr>
          <w:t>Форме</w:t>
        </w:r>
      </w:hyperlink>
      <w:r>
        <w:t xml:space="preserve"> для подписи, проставляется подпись физического лица (руководителя налогоплательщика или представителя налогоплательщика) и дата подписания </w:t>
      </w:r>
      <w:hyperlink w:anchor="P49">
        <w:r>
          <w:rPr>
            <w:color w:val="0000FF"/>
          </w:rPr>
          <w:t>Формы</w:t>
        </w:r>
      </w:hyperlink>
      <w:r>
        <w:t xml:space="preserve">; при заполнении </w:t>
      </w:r>
      <w:hyperlink w:anchor="P49">
        <w:r>
          <w:rPr>
            <w:color w:val="0000FF"/>
          </w:rPr>
          <w:t>Формы</w:t>
        </w:r>
      </w:hyperlink>
      <w:r>
        <w:t xml:space="preserve"> в электронной форме подпись и дата не проставляются.</w:t>
      </w:r>
    </w:p>
    <w:p w14:paraId="43B65935" w14:textId="77777777" w:rsidR="001B1190" w:rsidRDefault="001B1190" w:rsidP="001B1190">
      <w:pPr>
        <w:pStyle w:val="ConsPlusNormal"/>
        <w:spacing w:before="220"/>
        <w:ind w:firstLine="540"/>
        <w:jc w:val="both"/>
      </w:pPr>
      <w:r>
        <w:t xml:space="preserve">При заполнении </w:t>
      </w:r>
      <w:hyperlink w:anchor="P112">
        <w:r>
          <w:rPr>
            <w:color w:val="0000FF"/>
          </w:rPr>
          <w:t>поля</w:t>
        </w:r>
      </w:hyperlink>
      <w:r>
        <w:t xml:space="preserve"> "Наименование и реквизиты документа, подтверждающего полномочия представителя налогоплательщика" Формы указываются наименование и реквизиты документа, подтверждающего полномочия представителя налогоплательщика.</w:t>
      </w:r>
    </w:p>
    <w:p w14:paraId="45891959" w14:textId="77777777" w:rsidR="001B1190" w:rsidRDefault="001B1190" w:rsidP="001B1190">
      <w:pPr>
        <w:pStyle w:val="ConsPlusNormal"/>
        <w:spacing w:before="220"/>
        <w:ind w:firstLine="540"/>
        <w:jc w:val="both"/>
      </w:pPr>
      <w:r>
        <w:t xml:space="preserve">15. В </w:t>
      </w:r>
      <w:hyperlink w:anchor="P131">
        <w:r>
          <w:rPr>
            <w:color w:val="0000FF"/>
          </w:rPr>
          <w:t>разделе 5</w:t>
        </w:r>
      </w:hyperlink>
      <w:r>
        <w:t xml:space="preserve"> "Пояснения в связи с полученным сообщением об исчисленных налоговым органом суммах транспортного налога, налога на имущество организаций, земельного налога" Формы указываются реквизиты сообщения об исчисленных налоговым органом суммах транспортного налога, налога на имущество организаций, земельного налога, в связи с которым представляется </w:t>
      </w:r>
      <w:hyperlink w:anchor="P49">
        <w:r>
          <w:rPr>
            <w:color w:val="0000FF"/>
          </w:rPr>
          <w:t>Форма</w:t>
        </w:r>
      </w:hyperlink>
      <w:r>
        <w:t xml:space="preserve"> (далее - Сообщение): дата Сообщения; номер Сообщения.</w:t>
      </w:r>
    </w:p>
    <w:p w14:paraId="379E5608" w14:textId="77777777" w:rsidR="001B1190" w:rsidRDefault="001B1190" w:rsidP="001B1190">
      <w:pPr>
        <w:pStyle w:val="ConsPlusNormal"/>
        <w:spacing w:before="220"/>
        <w:ind w:firstLine="540"/>
        <w:jc w:val="both"/>
      </w:pPr>
      <w:r>
        <w:t xml:space="preserve">16. В </w:t>
      </w:r>
      <w:hyperlink w:anchor="P139">
        <w:r>
          <w:rPr>
            <w:color w:val="0000FF"/>
          </w:rPr>
          <w:t>поле 5.1</w:t>
        </w:r>
      </w:hyperlink>
      <w:r>
        <w:t xml:space="preserve"> "Вид транспортного средства" Формы указываются сведения о транспортном средстве, в отношении которого направлено Сообщение и представляется </w:t>
      </w:r>
      <w:hyperlink w:anchor="P49">
        <w:r>
          <w:rPr>
            <w:color w:val="0000FF"/>
          </w:rPr>
          <w:t>Форма</w:t>
        </w:r>
      </w:hyperlink>
      <w:r>
        <w:t xml:space="preserve"> (далее - транспортное средство).</w:t>
      </w:r>
    </w:p>
    <w:p w14:paraId="50573D8F" w14:textId="77777777" w:rsidR="001B1190" w:rsidRDefault="001B1190" w:rsidP="001B1190">
      <w:pPr>
        <w:pStyle w:val="ConsPlusNormal"/>
        <w:spacing w:before="220"/>
        <w:ind w:firstLine="540"/>
        <w:jc w:val="both"/>
      </w:pPr>
      <w:r>
        <w:t>При этом используются следующие коды видов транспортных средств: "01" - автомобиль легковой; "02" - автомобиль грузовой; "03" - автобус; "04" - мотоцикл; "05" - мотороллер; "06" - снегоход; "07" - трактор; "08" - мотосани; "09" - вертолет; "10" - самолет; "11" - теплоход; "12" - яхта; "13" - катер; "14" - гидроцикл; "15" - моторная лодка; "16" - иное.</w:t>
      </w:r>
    </w:p>
    <w:p w14:paraId="3DE169D2" w14:textId="77777777" w:rsidR="001B1190" w:rsidRDefault="001B1190" w:rsidP="001B1190">
      <w:pPr>
        <w:pStyle w:val="ConsPlusNormal"/>
        <w:spacing w:before="220"/>
        <w:ind w:firstLine="540"/>
        <w:jc w:val="both"/>
      </w:pPr>
      <w:r>
        <w:t>В поле "Государственный регистрационный знак (номер) или иной номер транспортного средства" указывается государственный регистрационный знак (номер) или иной номер, позволяющий определить транспортное средство, на основании сведений органов (организаций, должностных лиц), осуществляющих государственную регистрацию транспортных средств в соответствии с законодательством Российской Федерации.</w:t>
      </w:r>
    </w:p>
    <w:p w14:paraId="0BA57316" w14:textId="77777777" w:rsidR="001B1190" w:rsidRDefault="001B1190" w:rsidP="001B1190">
      <w:pPr>
        <w:pStyle w:val="ConsPlusNormal"/>
        <w:spacing w:before="220"/>
        <w:ind w:firstLine="540"/>
        <w:jc w:val="both"/>
      </w:pPr>
      <w:r>
        <w:t xml:space="preserve">17. В </w:t>
      </w:r>
      <w:hyperlink w:anchor="P152">
        <w:r>
          <w:rPr>
            <w:color w:val="0000FF"/>
          </w:rPr>
          <w:t>поле 5.2</w:t>
        </w:r>
      </w:hyperlink>
      <w:r>
        <w:t xml:space="preserve"> "Кадастровый номер земельного участка или иного объекта недвижимости" Формы указывается содержащийся в Едином государственном реестре недвижимости кадастровый номер земельного участка или иного объекта недвижимости, в отношении которого направлено Сообщение и представляется </w:t>
      </w:r>
      <w:hyperlink w:anchor="P49">
        <w:r>
          <w:rPr>
            <w:color w:val="0000FF"/>
          </w:rPr>
          <w:t>Форма</w:t>
        </w:r>
      </w:hyperlink>
      <w:r>
        <w:t>.</w:t>
      </w:r>
    </w:p>
    <w:p w14:paraId="653CC5A4" w14:textId="77777777" w:rsidR="001B1190" w:rsidRDefault="001B1190" w:rsidP="001B1190">
      <w:pPr>
        <w:pStyle w:val="ConsPlusNormal"/>
        <w:spacing w:before="220"/>
        <w:ind w:firstLine="540"/>
        <w:jc w:val="both"/>
      </w:pPr>
      <w:r>
        <w:t xml:space="preserve">18. В </w:t>
      </w:r>
      <w:hyperlink w:anchor="P157">
        <w:r>
          <w:rPr>
            <w:color w:val="0000FF"/>
          </w:rPr>
          <w:t>разделе 6</w:t>
        </w:r>
      </w:hyperlink>
      <w:r>
        <w:t xml:space="preserve"> "Содержание пояснений" Формы отражаются пояснения налогоплательщика в связи с полученным Сообщением, подтверждающие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p>
    <w:p w14:paraId="67771CB0" w14:textId="77777777" w:rsidR="001B1190" w:rsidRDefault="001B1190" w:rsidP="001B1190">
      <w:pPr>
        <w:pStyle w:val="ConsPlusNormal"/>
        <w:spacing w:before="220"/>
        <w:ind w:firstLine="540"/>
        <w:jc w:val="both"/>
      </w:pPr>
      <w:r>
        <w:t xml:space="preserve">19. В </w:t>
      </w:r>
      <w:hyperlink w:anchor="P220">
        <w:r>
          <w:rPr>
            <w:color w:val="0000FF"/>
          </w:rPr>
          <w:t>разделе</w:t>
        </w:r>
      </w:hyperlink>
      <w:r>
        <w:t xml:space="preserve"> "Достоверность и полноту сведений, указанных на настоящей странице, подтверждаю" Формы при представлении </w:t>
      </w:r>
      <w:hyperlink w:anchor="P49">
        <w:r>
          <w:rPr>
            <w:color w:val="0000FF"/>
          </w:rPr>
          <w:t>Формы</w:t>
        </w:r>
      </w:hyperlink>
      <w:r>
        <w:t xml:space="preserve"> в бумажном виде проставляются:</w:t>
      </w:r>
    </w:p>
    <w:p w14:paraId="5F946C4B" w14:textId="77777777" w:rsidR="001B1190" w:rsidRDefault="001B1190" w:rsidP="001B1190">
      <w:pPr>
        <w:pStyle w:val="ConsPlusNormal"/>
        <w:spacing w:before="220"/>
        <w:ind w:firstLine="540"/>
        <w:jc w:val="both"/>
      </w:pPr>
      <w:r>
        <w:t xml:space="preserve">1) подпись лица, заполнившего </w:t>
      </w:r>
      <w:hyperlink w:anchor="P49">
        <w:r>
          <w:rPr>
            <w:color w:val="0000FF"/>
          </w:rPr>
          <w:t>Форму</w:t>
        </w:r>
      </w:hyperlink>
      <w:r>
        <w:t>;</w:t>
      </w:r>
    </w:p>
    <w:p w14:paraId="5C0B69B6" w14:textId="77777777" w:rsidR="001B1190" w:rsidRDefault="001B1190" w:rsidP="001B1190">
      <w:pPr>
        <w:pStyle w:val="ConsPlusNormal"/>
        <w:spacing w:before="220"/>
        <w:ind w:firstLine="540"/>
        <w:jc w:val="both"/>
      </w:pPr>
      <w:r>
        <w:t xml:space="preserve">2) дата заполнения </w:t>
      </w:r>
      <w:hyperlink w:anchor="P49">
        <w:r>
          <w:rPr>
            <w:color w:val="0000FF"/>
          </w:rPr>
          <w:t>Формы</w:t>
        </w:r>
      </w:hyperlink>
      <w:r>
        <w:t>.</w:t>
      </w:r>
    </w:p>
    <w:p w14:paraId="3CE35D9C" w14:textId="77777777" w:rsidR="001B1190" w:rsidRDefault="001B1190" w:rsidP="001B1190">
      <w:pPr>
        <w:pStyle w:val="ConsPlusNormal"/>
        <w:spacing w:before="220"/>
        <w:ind w:firstLine="540"/>
        <w:jc w:val="both"/>
      </w:pPr>
      <w:r>
        <w:lastRenderedPageBreak/>
        <w:t xml:space="preserve">При заполнении </w:t>
      </w:r>
      <w:hyperlink w:anchor="P49">
        <w:r>
          <w:rPr>
            <w:color w:val="0000FF"/>
          </w:rPr>
          <w:t>Формы</w:t>
        </w:r>
      </w:hyperlink>
      <w:r>
        <w:t xml:space="preserve"> в электронной форме подпись и дата заполнения </w:t>
      </w:r>
      <w:hyperlink w:anchor="P49">
        <w:r>
          <w:rPr>
            <w:color w:val="0000FF"/>
          </w:rPr>
          <w:t>Формы</w:t>
        </w:r>
      </w:hyperlink>
      <w:r>
        <w:t xml:space="preserve"> не проставляются.</w:t>
      </w:r>
    </w:p>
    <w:p w14:paraId="798AF220" w14:textId="77777777" w:rsidR="001B1190" w:rsidRDefault="001B1190" w:rsidP="001B1190">
      <w:pPr>
        <w:pStyle w:val="ConsPlusNormal"/>
        <w:jc w:val="both"/>
      </w:pPr>
    </w:p>
    <w:p w14:paraId="6277A843" w14:textId="77777777" w:rsidR="001B1190" w:rsidRDefault="001B1190" w:rsidP="001B1190">
      <w:pPr>
        <w:pStyle w:val="ConsPlusNormal"/>
        <w:jc w:val="both"/>
      </w:pPr>
    </w:p>
    <w:p w14:paraId="237F0F3F" w14:textId="77777777" w:rsidR="001B1190" w:rsidRDefault="001B1190" w:rsidP="001B1190">
      <w:pPr>
        <w:pStyle w:val="ConsPlusNormal"/>
        <w:jc w:val="both"/>
      </w:pPr>
    </w:p>
    <w:p w14:paraId="5C78B5DB" w14:textId="77777777" w:rsidR="001B1190" w:rsidRDefault="001B1190" w:rsidP="001B1190">
      <w:pPr>
        <w:pStyle w:val="ConsPlusNormal"/>
        <w:jc w:val="both"/>
      </w:pPr>
    </w:p>
    <w:p w14:paraId="1DE587D3" w14:textId="77777777" w:rsidR="001B1190" w:rsidRDefault="001B1190" w:rsidP="001B1190">
      <w:pPr>
        <w:pStyle w:val="ConsPlusNormal"/>
        <w:jc w:val="both"/>
      </w:pPr>
    </w:p>
    <w:p w14:paraId="09986766" w14:textId="77777777" w:rsidR="001B1190" w:rsidRDefault="001B1190" w:rsidP="001B1190">
      <w:pPr>
        <w:pStyle w:val="ConsPlusNormal"/>
        <w:jc w:val="right"/>
        <w:outlineLvl w:val="0"/>
      </w:pPr>
      <w:r>
        <w:t>Приложение N 3</w:t>
      </w:r>
    </w:p>
    <w:p w14:paraId="36C35AF2" w14:textId="77777777" w:rsidR="001B1190" w:rsidRDefault="001B1190" w:rsidP="001B1190">
      <w:pPr>
        <w:pStyle w:val="ConsPlusNormal"/>
        <w:jc w:val="right"/>
      </w:pPr>
      <w:r>
        <w:t>к приказу ФНС России</w:t>
      </w:r>
    </w:p>
    <w:p w14:paraId="7F84B3CD" w14:textId="77777777" w:rsidR="001B1190" w:rsidRDefault="001B1190" w:rsidP="001B1190">
      <w:pPr>
        <w:pStyle w:val="ConsPlusNormal"/>
        <w:jc w:val="right"/>
      </w:pPr>
      <w:r>
        <w:t>от 28.08.2023 N ЕД-7-21/577@</w:t>
      </w:r>
    </w:p>
    <w:p w14:paraId="20F2C107" w14:textId="77777777" w:rsidR="001B1190" w:rsidRDefault="001B1190" w:rsidP="001B1190">
      <w:pPr>
        <w:pStyle w:val="ConsPlusNormal"/>
        <w:jc w:val="both"/>
      </w:pPr>
    </w:p>
    <w:p w14:paraId="1BE3DF45" w14:textId="77777777" w:rsidR="001B1190" w:rsidRDefault="001B1190" w:rsidP="001B1190">
      <w:pPr>
        <w:pStyle w:val="ConsPlusTitle"/>
        <w:jc w:val="center"/>
      </w:pPr>
      <w:bookmarkStart w:id="16" w:name="P289"/>
      <w:bookmarkEnd w:id="16"/>
      <w:r>
        <w:t>ФОРМАТ</w:t>
      </w:r>
    </w:p>
    <w:p w14:paraId="0FF9169D" w14:textId="77777777" w:rsidR="001B1190" w:rsidRDefault="001B1190" w:rsidP="001B1190">
      <w:pPr>
        <w:pStyle w:val="ConsPlusTitle"/>
        <w:jc w:val="center"/>
      </w:pPr>
      <w:r>
        <w:t>ПРЕДСТАВЛЕНИЯ ПОЯСНЕНИЙ НАЛОГОПЛАТЕЛЬЩИКА-ОРГАНИЗАЦИИ</w:t>
      </w:r>
    </w:p>
    <w:p w14:paraId="61E52F85" w14:textId="77777777" w:rsidR="001B1190" w:rsidRDefault="001B1190" w:rsidP="001B1190">
      <w:pPr>
        <w:pStyle w:val="ConsPlusTitle"/>
        <w:jc w:val="center"/>
      </w:pPr>
      <w:r>
        <w:t>(ЕЕ ОБОСОБЛЕННОГО ПОДРАЗДЕЛЕНИЯ) В СВЯЗИ С ПОЛУЧЕННЫМ</w:t>
      </w:r>
    </w:p>
    <w:p w14:paraId="305CDAC8" w14:textId="77777777" w:rsidR="001B1190" w:rsidRDefault="001B1190" w:rsidP="001B1190">
      <w:pPr>
        <w:pStyle w:val="ConsPlusTitle"/>
        <w:jc w:val="center"/>
      </w:pPr>
      <w:r>
        <w:t>СООБЩЕНИЕМ ОБ ИСЧИСЛЕННЫХ НАЛОГОВЫМ ОРГАНОМ СУММАХ</w:t>
      </w:r>
    </w:p>
    <w:p w14:paraId="7541FFD9" w14:textId="77777777" w:rsidR="001B1190" w:rsidRDefault="001B1190" w:rsidP="001B1190">
      <w:pPr>
        <w:pStyle w:val="ConsPlusTitle"/>
        <w:jc w:val="center"/>
      </w:pPr>
      <w:r>
        <w:t>ТРАНСПОРТНОГО НАЛОГА, НАЛОГА НА ИМУЩЕСТВО</w:t>
      </w:r>
    </w:p>
    <w:p w14:paraId="000115D5" w14:textId="77777777" w:rsidR="001B1190" w:rsidRDefault="001B1190" w:rsidP="001B1190">
      <w:pPr>
        <w:pStyle w:val="ConsPlusTitle"/>
        <w:jc w:val="center"/>
      </w:pPr>
      <w:r>
        <w:t>ОРГАНИЗАЦИЙ, ЗЕМЕЛЬНОГО НАЛОГА</w:t>
      </w:r>
    </w:p>
    <w:p w14:paraId="44AF325E" w14:textId="77777777" w:rsidR="001B1190" w:rsidRDefault="001B1190" w:rsidP="001B1190">
      <w:pPr>
        <w:pStyle w:val="ConsPlusTitle"/>
        <w:jc w:val="center"/>
      </w:pPr>
      <w:r>
        <w:t>В ЭЛЕКТРОННОЙ ФОРМЕ</w:t>
      </w:r>
    </w:p>
    <w:p w14:paraId="102C1D84" w14:textId="77777777" w:rsidR="001B1190" w:rsidRDefault="001B1190" w:rsidP="001B1190">
      <w:pPr>
        <w:pStyle w:val="ConsPlusNormal"/>
        <w:jc w:val="both"/>
      </w:pPr>
    </w:p>
    <w:p w14:paraId="0774F85F" w14:textId="77777777" w:rsidR="001B1190" w:rsidRDefault="001B1190" w:rsidP="001B1190">
      <w:pPr>
        <w:pStyle w:val="ConsPlusTitle"/>
        <w:jc w:val="center"/>
        <w:outlineLvl w:val="1"/>
      </w:pPr>
      <w:r>
        <w:t>I. ОБЩИЕ СВЕДЕНИЯ</w:t>
      </w:r>
    </w:p>
    <w:p w14:paraId="2D68F675" w14:textId="77777777" w:rsidR="001B1190" w:rsidRDefault="001B1190" w:rsidP="001B1190">
      <w:pPr>
        <w:pStyle w:val="ConsPlusNormal"/>
        <w:jc w:val="both"/>
      </w:pPr>
    </w:p>
    <w:p w14:paraId="2EC3A4D8" w14:textId="77777777" w:rsidR="001B1190" w:rsidRDefault="001B1190" w:rsidP="001B1190">
      <w:pPr>
        <w:pStyle w:val="ConsPlusNormal"/>
        <w:ind w:firstLine="540"/>
        <w:jc w:val="both"/>
      </w:pPr>
      <w:r>
        <w:t>1. Настоящий формат описывает требования к XML-файлам (далее - файл обмена) представления пояснений налогоплательщика-организации (ее обособленного подразделения) в связи с полученным сообщением об исчисленных налоговым органом суммах транспортного налога, налога на имущество организаций, земельного налога в электронной форме.</w:t>
      </w:r>
    </w:p>
    <w:p w14:paraId="2297D11B" w14:textId="77777777" w:rsidR="001B1190" w:rsidRDefault="001B1190" w:rsidP="001B1190">
      <w:pPr>
        <w:pStyle w:val="ConsPlusNormal"/>
        <w:spacing w:before="220"/>
        <w:ind w:firstLine="540"/>
        <w:jc w:val="both"/>
      </w:pPr>
      <w:r>
        <w:t>2. Номер версии настоящего формата 5.02, часть 788.</w:t>
      </w:r>
    </w:p>
    <w:p w14:paraId="353DBC18" w14:textId="77777777" w:rsidR="001B1190" w:rsidRDefault="001B1190" w:rsidP="001B1190">
      <w:pPr>
        <w:pStyle w:val="ConsPlusNormal"/>
        <w:jc w:val="both"/>
      </w:pPr>
    </w:p>
    <w:p w14:paraId="1C65C2E8" w14:textId="77777777" w:rsidR="001B1190" w:rsidRDefault="001B1190" w:rsidP="001B1190">
      <w:pPr>
        <w:pStyle w:val="ConsPlusTitle"/>
        <w:jc w:val="center"/>
        <w:outlineLvl w:val="1"/>
      </w:pPr>
      <w:r>
        <w:t>II. ОПИСАНИЕ ФАЙЛА ОБМЕНА</w:t>
      </w:r>
    </w:p>
    <w:p w14:paraId="06F2FE20" w14:textId="77777777" w:rsidR="001B1190" w:rsidRDefault="001B1190" w:rsidP="001B1190">
      <w:pPr>
        <w:pStyle w:val="ConsPlusNormal"/>
        <w:jc w:val="both"/>
      </w:pPr>
    </w:p>
    <w:p w14:paraId="330BBBD0" w14:textId="77777777" w:rsidR="001B1190" w:rsidRDefault="001B1190" w:rsidP="001B1190">
      <w:pPr>
        <w:pStyle w:val="ConsPlusNormal"/>
        <w:ind w:firstLine="540"/>
        <w:jc w:val="both"/>
      </w:pPr>
      <w:r>
        <w:t>3. Имя файла обмена должно иметь следующий вид:</w:t>
      </w:r>
    </w:p>
    <w:p w14:paraId="6430D827" w14:textId="77777777" w:rsidR="001B1190" w:rsidRPr="00AE1893" w:rsidRDefault="001B1190" w:rsidP="001B1190">
      <w:pPr>
        <w:pStyle w:val="ConsPlusNormal"/>
        <w:spacing w:before="220"/>
        <w:ind w:firstLine="540"/>
        <w:jc w:val="both"/>
        <w:rPr>
          <w:lang w:val="en-US"/>
        </w:rPr>
      </w:pPr>
      <w:r w:rsidRPr="00AE1893">
        <w:rPr>
          <w:lang w:val="en-US"/>
        </w:rPr>
        <w:t xml:space="preserve">R_T_A_K_O_GGGGMMDD_N, </w:t>
      </w:r>
      <w:r>
        <w:t>где</w:t>
      </w:r>
      <w:r w:rsidRPr="00AE1893">
        <w:rPr>
          <w:lang w:val="en-US"/>
        </w:rPr>
        <w:t>:</w:t>
      </w:r>
    </w:p>
    <w:p w14:paraId="40E135D9" w14:textId="77777777" w:rsidR="001B1190" w:rsidRDefault="001B1190" w:rsidP="001B1190">
      <w:pPr>
        <w:pStyle w:val="ConsPlusNormal"/>
        <w:spacing w:before="220"/>
        <w:ind w:firstLine="540"/>
        <w:jc w:val="both"/>
      </w:pPr>
      <w:r>
        <w:t>R_T - префикс, принимающий значение UT_POYASNSOOB;</w:t>
      </w:r>
    </w:p>
    <w:p w14:paraId="1ADB8BF8" w14:textId="77777777" w:rsidR="001B1190" w:rsidRDefault="001B1190" w:rsidP="001B1190">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73955D2B" w14:textId="77777777" w:rsidR="001B1190" w:rsidRDefault="001B1190" w:rsidP="001B1190">
      <w:pPr>
        <w:pStyle w:val="ConsPlusNormal"/>
        <w:spacing w:before="220"/>
        <w:ind w:firstLine="540"/>
        <w:jc w:val="both"/>
      </w:pPr>
      <w:r>
        <w:t>O - идентификатор отправителя информации, имеет вид:</w:t>
      </w:r>
    </w:p>
    <w:p w14:paraId="44241DAD" w14:textId="77777777" w:rsidR="001B1190" w:rsidRDefault="001B1190" w:rsidP="001B1190">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389354C8" w14:textId="77777777" w:rsidR="001B1190" w:rsidRDefault="001B1190" w:rsidP="001B1190">
      <w:pPr>
        <w:pStyle w:val="ConsPlusNormal"/>
        <w:spacing w:before="220"/>
        <w:ind w:firstLine="540"/>
        <w:jc w:val="both"/>
      </w:pPr>
      <w:r>
        <w:t>для физических лиц, которые являются представителями налогоплательщика-организации, - двенадцатиразрядный код (ИНН физического лица, при наличии. При отсутствии ИНН - последовательность из двенадцати нулей);</w:t>
      </w:r>
    </w:p>
    <w:p w14:paraId="07285BD2" w14:textId="77777777" w:rsidR="001B1190" w:rsidRDefault="001B1190" w:rsidP="001B1190">
      <w:pPr>
        <w:pStyle w:val="ConsPlusNormal"/>
        <w:spacing w:before="220"/>
        <w:ind w:firstLine="540"/>
        <w:jc w:val="both"/>
      </w:pPr>
      <w:r>
        <w:lastRenderedPageBreak/>
        <w:t>GGGG - год формирования передаваемого файла, MM - месяц, DD - день;</w:t>
      </w:r>
    </w:p>
    <w:p w14:paraId="32572EA1" w14:textId="77777777" w:rsidR="001B1190" w:rsidRDefault="001B1190" w:rsidP="001B1190">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14:paraId="55A497D3" w14:textId="77777777" w:rsidR="001B1190" w:rsidRDefault="001B1190" w:rsidP="001B1190">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14:paraId="2661627B" w14:textId="77777777" w:rsidR="001B1190" w:rsidRDefault="001B1190" w:rsidP="001B1190">
      <w:pPr>
        <w:pStyle w:val="ConsPlusNormal"/>
        <w:spacing w:before="220"/>
        <w:ind w:firstLine="540"/>
        <w:jc w:val="both"/>
      </w:pPr>
      <w:r>
        <w:t>Параметры первой строки файла обмена</w:t>
      </w:r>
    </w:p>
    <w:p w14:paraId="010BC096" w14:textId="77777777" w:rsidR="001B1190" w:rsidRDefault="001B1190" w:rsidP="001B1190">
      <w:pPr>
        <w:pStyle w:val="ConsPlusNormal"/>
        <w:spacing w:before="220"/>
        <w:ind w:firstLine="540"/>
        <w:jc w:val="both"/>
      </w:pPr>
      <w:r>
        <w:t>Первая строка XML-файла должна иметь следующий вид:</w:t>
      </w:r>
    </w:p>
    <w:p w14:paraId="3AE7DAF0" w14:textId="77777777" w:rsidR="001B1190" w:rsidRDefault="001B1190" w:rsidP="001B1190">
      <w:pPr>
        <w:pStyle w:val="ConsPlusNormal"/>
        <w:spacing w:before="220"/>
        <w:ind w:firstLine="540"/>
        <w:jc w:val="both"/>
      </w:pPr>
      <w:r>
        <w:t>&lt;?xml version ="1.0" encoding="windows-1251"?&gt;</w:t>
      </w:r>
    </w:p>
    <w:p w14:paraId="6BC6F59D" w14:textId="77777777" w:rsidR="001B1190" w:rsidRDefault="001B1190" w:rsidP="001B1190">
      <w:pPr>
        <w:pStyle w:val="ConsPlusNormal"/>
        <w:spacing w:before="220"/>
        <w:ind w:firstLine="540"/>
        <w:jc w:val="both"/>
      </w:pPr>
      <w:r>
        <w:t>Имя файла, содержащего XML-схему файла обмена, должно иметь следующий вид:</w:t>
      </w:r>
    </w:p>
    <w:p w14:paraId="4AC977D4" w14:textId="77777777" w:rsidR="001B1190" w:rsidRDefault="001B1190" w:rsidP="001B1190">
      <w:pPr>
        <w:pStyle w:val="ConsPlusNormal"/>
        <w:spacing w:before="220"/>
        <w:ind w:firstLine="540"/>
        <w:jc w:val="both"/>
      </w:pPr>
      <w:r>
        <w:t>UT_POYASNSOOB_1_788_01_05_02_xx, где xx - номер версии схемы.</w:t>
      </w:r>
    </w:p>
    <w:p w14:paraId="2E06DA28" w14:textId="77777777" w:rsidR="001B1190" w:rsidRDefault="001B1190" w:rsidP="001B1190">
      <w:pPr>
        <w:pStyle w:val="ConsPlusNormal"/>
        <w:spacing w:before="220"/>
        <w:ind w:firstLine="540"/>
        <w:jc w:val="both"/>
      </w:pPr>
      <w:r>
        <w:t>Расширение имени файла - xsd.</w:t>
      </w:r>
    </w:p>
    <w:p w14:paraId="57EBF7B6" w14:textId="77777777" w:rsidR="001B1190" w:rsidRDefault="001B1190" w:rsidP="001B1190">
      <w:pPr>
        <w:pStyle w:val="ConsPlusNormal"/>
        <w:spacing w:before="22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128AF064" w14:textId="77777777" w:rsidR="001B1190" w:rsidRDefault="001B1190" w:rsidP="001B1190">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336">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340">
        <w:r>
          <w:rPr>
            <w:color w:val="0000FF"/>
          </w:rPr>
          <w:t>таблицах 4.1</w:t>
        </w:r>
      </w:hyperlink>
      <w:r>
        <w:t xml:space="preserve"> - </w:t>
      </w:r>
      <w:hyperlink w:anchor="P647">
        <w:r>
          <w:rPr>
            <w:color w:val="0000FF"/>
          </w:rPr>
          <w:t>4.10</w:t>
        </w:r>
      </w:hyperlink>
      <w:r>
        <w:t xml:space="preserve"> настоящего формата.</w:t>
      </w:r>
    </w:p>
    <w:p w14:paraId="7734D5AF" w14:textId="77777777" w:rsidR="001B1190" w:rsidRDefault="001B1190" w:rsidP="001B1190">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14:paraId="40F6A4F8" w14:textId="77777777" w:rsidR="001B1190" w:rsidRDefault="001B1190" w:rsidP="001B1190">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51238473" w14:textId="77777777" w:rsidR="001B1190" w:rsidRDefault="001B1190" w:rsidP="001B1190">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5A9D1F1F" w14:textId="77777777" w:rsidR="001B1190" w:rsidRDefault="001B1190" w:rsidP="001B1190">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58BFBEF4" w14:textId="77777777" w:rsidR="001B1190" w:rsidRDefault="001B1190" w:rsidP="001B1190">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4F0D768C" w14:textId="77777777" w:rsidR="001B1190" w:rsidRDefault="001B1190" w:rsidP="001B1190">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5289C5E1" w14:textId="77777777" w:rsidR="001B1190" w:rsidRDefault="001B1190" w:rsidP="001B1190">
      <w:pPr>
        <w:pStyle w:val="ConsPlusNormal"/>
        <w:spacing w:before="220"/>
        <w:ind w:firstLine="540"/>
        <w:jc w:val="both"/>
      </w:pPr>
      <w:r>
        <w:t xml:space="preserve">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w:t>
      </w:r>
      <w:r>
        <w:lastRenderedPageBreak/>
        <w:t>знаков дробной части числа равно 0 (то есть число целое), то формат числового значения имеет вид N(m).</w:t>
      </w:r>
    </w:p>
    <w:p w14:paraId="0A792D98" w14:textId="77777777" w:rsidR="001B1190" w:rsidRDefault="001B1190" w:rsidP="001B1190">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5D6E66D" w14:textId="77777777" w:rsidR="001B1190" w:rsidRDefault="001B1190" w:rsidP="001B1190">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052C502" w14:textId="77777777" w:rsidR="001B1190" w:rsidRDefault="001B1190" w:rsidP="001B1190">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025C964D" w14:textId="77777777" w:rsidR="001B1190" w:rsidRDefault="001B1190" w:rsidP="001B1190">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34FEC0C5" w14:textId="77777777" w:rsidR="001B1190" w:rsidRDefault="001B1190" w:rsidP="001B1190">
      <w:pPr>
        <w:pStyle w:val="ConsPlusNormal"/>
        <w:jc w:val="both"/>
      </w:pPr>
    </w:p>
    <w:p w14:paraId="2C3621A5" w14:textId="77777777" w:rsidR="001B1190" w:rsidRDefault="001B1190" w:rsidP="001B1190">
      <w:pPr>
        <w:pStyle w:val="ConsPlusNormal"/>
        <w:jc w:val="center"/>
      </w:pPr>
      <w:r>
        <w:rPr>
          <w:noProof/>
          <w:position w:val="-612"/>
        </w:rPr>
        <w:lastRenderedPageBreak/>
        <w:drawing>
          <wp:inline distT="0" distB="0" distL="0" distR="0" wp14:anchorId="43DAB417" wp14:editId="383BB930">
            <wp:extent cx="4972050" cy="7922260"/>
            <wp:effectExtent l="0" t="0" r="0" b="0"/>
            <wp:docPr id="1"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0" cy="7922260"/>
                    </a:xfrm>
                    <a:prstGeom prst="rect">
                      <a:avLst/>
                    </a:prstGeom>
                    <a:noFill/>
                    <a:ln>
                      <a:noFill/>
                    </a:ln>
                  </pic:spPr>
                </pic:pic>
              </a:graphicData>
            </a:graphic>
          </wp:inline>
        </w:drawing>
      </w:r>
    </w:p>
    <w:p w14:paraId="33B57399" w14:textId="77777777" w:rsidR="001B1190" w:rsidRDefault="001B1190" w:rsidP="001B1190">
      <w:pPr>
        <w:pStyle w:val="ConsPlusNormal"/>
        <w:jc w:val="both"/>
      </w:pPr>
    </w:p>
    <w:p w14:paraId="53207CB3" w14:textId="77777777" w:rsidR="001B1190" w:rsidRDefault="001B1190" w:rsidP="001B1190">
      <w:pPr>
        <w:pStyle w:val="ConsPlusNormal"/>
        <w:jc w:val="center"/>
      </w:pPr>
      <w:bookmarkStart w:id="17" w:name="P336"/>
      <w:bookmarkEnd w:id="17"/>
      <w:r>
        <w:t>Рисунок 1. Диаграмма структуры файла обмена</w:t>
      </w:r>
    </w:p>
    <w:p w14:paraId="205CC57E" w14:textId="77777777" w:rsidR="001B1190" w:rsidRDefault="001B1190" w:rsidP="001B1190">
      <w:pPr>
        <w:pStyle w:val="ConsPlusNormal"/>
        <w:jc w:val="both"/>
      </w:pPr>
    </w:p>
    <w:p w14:paraId="2211487E" w14:textId="77777777" w:rsidR="001B1190" w:rsidRDefault="001B1190" w:rsidP="001B1190">
      <w:pPr>
        <w:pStyle w:val="ConsPlusNormal"/>
        <w:jc w:val="right"/>
      </w:pPr>
      <w:r>
        <w:t>Таблица 4.1</w:t>
      </w:r>
    </w:p>
    <w:p w14:paraId="0C16DBD3" w14:textId="77777777" w:rsidR="001B1190" w:rsidRDefault="001B1190" w:rsidP="001B1190">
      <w:pPr>
        <w:pStyle w:val="ConsPlusNormal"/>
        <w:jc w:val="both"/>
      </w:pPr>
    </w:p>
    <w:p w14:paraId="63FBDD28" w14:textId="77777777" w:rsidR="001B1190" w:rsidRDefault="001B1190" w:rsidP="001B1190">
      <w:pPr>
        <w:pStyle w:val="ConsPlusNormal"/>
        <w:jc w:val="center"/>
      </w:pPr>
      <w:bookmarkStart w:id="18" w:name="P340"/>
      <w:bookmarkEnd w:id="18"/>
      <w:r>
        <w:t>Файл обмена (Файл)</w:t>
      </w:r>
    </w:p>
    <w:p w14:paraId="50602784" w14:textId="77777777" w:rsidR="001B1190" w:rsidRDefault="001B1190" w:rsidP="001B1190">
      <w:pPr>
        <w:pStyle w:val="ConsPlusNormal"/>
        <w:jc w:val="both"/>
      </w:pPr>
    </w:p>
    <w:p w14:paraId="13D8C095" w14:textId="77777777" w:rsidR="001B1190" w:rsidRDefault="001B1190" w:rsidP="001B1190">
      <w:pPr>
        <w:pStyle w:val="ConsPlusNormal"/>
        <w:sectPr w:rsidR="001B1190" w:rsidSect="00933C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0CB23355" w14:textId="77777777" w:rsidTr="00AC2D0C">
        <w:tc>
          <w:tcPr>
            <w:tcW w:w="3330" w:type="dxa"/>
          </w:tcPr>
          <w:p w14:paraId="7D60CE7F" w14:textId="77777777" w:rsidR="001B1190" w:rsidRDefault="001B1190" w:rsidP="00AC2D0C">
            <w:pPr>
              <w:pStyle w:val="ConsPlusNormal"/>
              <w:jc w:val="center"/>
            </w:pPr>
            <w:r>
              <w:lastRenderedPageBreak/>
              <w:t>Наименование элемента</w:t>
            </w:r>
          </w:p>
        </w:tc>
        <w:tc>
          <w:tcPr>
            <w:tcW w:w="2250" w:type="dxa"/>
          </w:tcPr>
          <w:p w14:paraId="05DECB16" w14:textId="77777777" w:rsidR="001B1190" w:rsidRDefault="001B1190" w:rsidP="00AC2D0C">
            <w:pPr>
              <w:pStyle w:val="ConsPlusNormal"/>
              <w:jc w:val="center"/>
            </w:pPr>
            <w:r>
              <w:t>Сокращенное наименование (код) элемента</w:t>
            </w:r>
          </w:p>
        </w:tc>
        <w:tc>
          <w:tcPr>
            <w:tcW w:w="1157" w:type="dxa"/>
          </w:tcPr>
          <w:p w14:paraId="4F21C2AA" w14:textId="77777777" w:rsidR="001B1190" w:rsidRDefault="001B1190" w:rsidP="00AC2D0C">
            <w:pPr>
              <w:pStyle w:val="ConsPlusNormal"/>
              <w:jc w:val="center"/>
            </w:pPr>
            <w:r>
              <w:t>Признак типа элемента</w:t>
            </w:r>
          </w:p>
        </w:tc>
        <w:tc>
          <w:tcPr>
            <w:tcW w:w="1157" w:type="dxa"/>
          </w:tcPr>
          <w:p w14:paraId="5D35CC06" w14:textId="77777777" w:rsidR="001B1190" w:rsidRDefault="001B1190" w:rsidP="00AC2D0C">
            <w:pPr>
              <w:pStyle w:val="ConsPlusNormal"/>
              <w:jc w:val="center"/>
            </w:pPr>
            <w:r>
              <w:t>Формат элемента</w:t>
            </w:r>
          </w:p>
        </w:tc>
        <w:tc>
          <w:tcPr>
            <w:tcW w:w="1466" w:type="dxa"/>
          </w:tcPr>
          <w:p w14:paraId="73E0DAF8" w14:textId="77777777" w:rsidR="001B1190" w:rsidRDefault="001B1190" w:rsidP="00AC2D0C">
            <w:pPr>
              <w:pStyle w:val="ConsPlusNormal"/>
              <w:jc w:val="center"/>
            </w:pPr>
            <w:r>
              <w:t>Признак обязательности элемента</w:t>
            </w:r>
          </w:p>
        </w:tc>
        <w:tc>
          <w:tcPr>
            <w:tcW w:w="3300" w:type="dxa"/>
          </w:tcPr>
          <w:p w14:paraId="143D3F4D" w14:textId="77777777" w:rsidR="001B1190" w:rsidRDefault="001B1190" w:rsidP="00AC2D0C">
            <w:pPr>
              <w:pStyle w:val="ConsPlusNormal"/>
              <w:jc w:val="center"/>
            </w:pPr>
            <w:r>
              <w:t>Дополнительная информация</w:t>
            </w:r>
          </w:p>
        </w:tc>
      </w:tr>
      <w:tr w:rsidR="001B1190" w14:paraId="647E8C89" w14:textId="77777777" w:rsidTr="00AC2D0C">
        <w:tc>
          <w:tcPr>
            <w:tcW w:w="3330" w:type="dxa"/>
          </w:tcPr>
          <w:p w14:paraId="2B680CDC" w14:textId="77777777" w:rsidR="001B1190" w:rsidRDefault="001B1190" w:rsidP="00AC2D0C">
            <w:pPr>
              <w:pStyle w:val="ConsPlusNormal"/>
            </w:pPr>
            <w:r>
              <w:t>Идентификатор файла</w:t>
            </w:r>
          </w:p>
        </w:tc>
        <w:tc>
          <w:tcPr>
            <w:tcW w:w="2250" w:type="dxa"/>
          </w:tcPr>
          <w:p w14:paraId="51C22A9D" w14:textId="77777777" w:rsidR="001B1190" w:rsidRDefault="001B1190" w:rsidP="00AC2D0C">
            <w:pPr>
              <w:pStyle w:val="ConsPlusNormal"/>
              <w:jc w:val="center"/>
            </w:pPr>
            <w:r>
              <w:t>ИдФайл</w:t>
            </w:r>
          </w:p>
        </w:tc>
        <w:tc>
          <w:tcPr>
            <w:tcW w:w="1157" w:type="dxa"/>
          </w:tcPr>
          <w:p w14:paraId="20E9A8F2" w14:textId="77777777" w:rsidR="001B1190" w:rsidRDefault="001B1190" w:rsidP="00AC2D0C">
            <w:pPr>
              <w:pStyle w:val="ConsPlusNormal"/>
              <w:jc w:val="center"/>
            </w:pPr>
            <w:r>
              <w:t>А</w:t>
            </w:r>
          </w:p>
        </w:tc>
        <w:tc>
          <w:tcPr>
            <w:tcW w:w="1157" w:type="dxa"/>
          </w:tcPr>
          <w:p w14:paraId="3F031292" w14:textId="77777777" w:rsidR="001B1190" w:rsidRDefault="001B1190" w:rsidP="00AC2D0C">
            <w:pPr>
              <w:pStyle w:val="ConsPlusNormal"/>
              <w:jc w:val="center"/>
            </w:pPr>
            <w:r>
              <w:t>T(1-255)</w:t>
            </w:r>
          </w:p>
        </w:tc>
        <w:tc>
          <w:tcPr>
            <w:tcW w:w="1466" w:type="dxa"/>
          </w:tcPr>
          <w:p w14:paraId="73EC4FE4" w14:textId="77777777" w:rsidR="001B1190" w:rsidRDefault="001B1190" w:rsidP="00AC2D0C">
            <w:pPr>
              <w:pStyle w:val="ConsPlusNormal"/>
              <w:jc w:val="center"/>
            </w:pPr>
            <w:r>
              <w:t>ОУ</w:t>
            </w:r>
          </w:p>
        </w:tc>
        <w:tc>
          <w:tcPr>
            <w:tcW w:w="3300" w:type="dxa"/>
          </w:tcPr>
          <w:p w14:paraId="4BC1CA66" w14:textId="77777777" w:rsidR="001B1190" w:rsidRDefault="001B1190" w:rsidP="00AC2D0C">
            <w:pPr>
              <w:pStyle w:val="ConsPlusNormal"/>
            </w:pPr>
            <w:r>
              <w:t>Содержит (повторяет) имя сформированного файла (без расширения)</w:t>
            </w:r>
          </w:p>
        </w:tc>
      </w:tr>
      <w:tr w:rsidR="001B1190" w14:paraId="2B12A559" w14:textId="77777777" w:rsidTr="00AC2D0C">
        <w:tc>
          <w:tcPr>
            <w:tcW w:w="3330" w:type="dxa"/>
          </w:tcPr>
          <w:p w14:paraId="65E249AC" w14:textId="77777777" w:rsidR="001B1190" w:rsidRDefault="001B1190" w:rsidP="00AC2D0C">
            <w:pPr>
              <w:pStyle w:val="ConsPlusNormal"/>
            </w:pPr>
            <w:r>
              <w:t>Версия программы, с помощью которой сформирован файл</w:t>
            </w:r>
          </w:p>
        </w:tc>
        <w:tc>
          <w:tcPr>
            <w:tcW w:w="2250" w:type="dxa"/>
          </w:tcPr>
          <w:p w14:paraId="35312686" w14:textId="77777777" w:rsidR="001B1190" w:rsidRDefault="001B1190" w:rsidP="00AC2D0C">
            <w:pPr>
              <w:pStyle w:val="ConsPlusNormal"/>
              <w:jc w:val="center"/>
            </w:pPr>
            <w:r>
              <w:t>ВерсПрог</w:t>
            </w:r>
          </w:p>
        </w:tc>
        <w:tc>
          <w:tcPr>
            <w:tcW w:w="1157" w:type="dxa"/>
          </w:tcPr>
          <w:p w14:paraId="399FB0C1" w14:textId="77777777" w:rsidR="001B1190" w:rsidRDefault="001B1190" w:rsidP="00AC2D0C">
            <w:pPr>
              <w:pStyle w:val="ConsPlusNormal"/>
              <w:jc w:val="center"/>
            </w:pPr>
            <w:r>
              <w:t>А</w:t>
            </w:r>
          </w:p>
        </w:tc>
        <w:tc>
          <w:tcPr>
            <w:tcW w:w="1157" w:type="dxa"/>
          </w:tcPr>
          <w:p w14:paraId="3E4CC04B" w14:textId="77777777" w:rsidR="001B1190" w:rsidRDefault="001B1190" w:rsidP="00AC2D0C">
            <w:pPr>
              <w:pStyle w:val="ConsPlusNormal"/>
              <w:jc w:val="center"/>
            </w:pPr>
            <w:r>
              <w:t>T(1-40)</w:t>
            </w:r>
          </w:p>
        </w:tc>
        <w:tc>
          <w:tcPr>
            <w:tcW w:w="1466" w:type="dxa"/>
          </w:tcPr>
          <w:p w14:paraId="2179D178" w14:textId="77777777" w:rsidR="001B1190" w:rsidRDefault="001B1190" w:rsidP="00AC2D0C">
            <w:pPr>
              <w:pStyle w:val="ConsPlusNormal"/>
              <w:jc w:val="center"/>
            </w:pPr>
            <w:r>
              <w:t>О</w:t>
            </w:r>
          </w:p>
        </w:tc>
        <w:tc>
          <w:tcPr>
            <w:tcW w:w="3300" w:type="dxa"/>
          </w:tcPr>
          <w:p w14:paraId="5965A25D" w14:textId="77777777" w:rsidR="001B1190" w:rsidRDefault="001B1190" w:rsidP="00AC2D0C">
            <w:pPr>
              <w:pStyle w:val="ConsPlusNormal"/>
            </w:pPr>
          </w:p>
        </w:tc>
      </w:tr>
      <w:tr w:rsidR="001B1190" w14:paraId="515E82C3" w14:textId="77777777" w:rsidTr="00AC2D0C">
        <w:tc>
          <w:tcPr>
            <w:tcW w:w="3330" w:type="dxa"/>
          </w:tcPr>
          <w:p w14:paraId="055E1FD4" w14:textId="77777777" w:rsidR="001B1190" w:rsidRDefault="001B1190" w:rsidP="00AC2D0C">
            <w:pPr>
              <w:pStyle w:val="ConsPlusNormal"/>
            </w:pPr>
            <w:r>
              <w:t>Версия формата</w:t>
            </w:r>
          </w:p>
        </w:tc>
        <w:tc>
          <w:tcPr>
            <w:tcW w:w="2250" w:type="dxa"/>
          </w:tcPr>
          <w:p w14:paraId="06F7A8FD" w14:textId="77777777" w:rsidR="001B1190" w:rsidRDefault="001B1190" w:rsidP="00AC2D0C">
            <w:pPr>
              <w:pStyle w:val="ConsPlusNormal"/>
              <w:jc w:val="center"/>
            </w:pPr>
            <w:r>
              <w:t>ВерсФорм</w:t>
            </w:r>
          </w:p>
        </w:tc>
        <w:tc>
          <w:tcPr>
            <w:tcW w:w="1157" w:type="dxa"/>
          </w:tcPr>
          <w:p w14:paraId="661AA263" w14:textId="77777777" w:rsidR="001B1190" w:rsidRDefault="001B1190" w:rsidP="00AC2D0C">
            <w:pPr>
              <w:pStyle w:val="ConsPlusNormal"/>
              <w:jc w:val="center"/>
            </w:pPr>
            <w:r>
              <w:t>А</w:t>
            </w:r>
          </w:p>
        </w:tc>
        <w:tc>
          <w:tcPr>
            <w:tcW w:w="1157" w:type="dxa"/>
          </w:tcPr>
          <w:p w14:paraId="26D49DD0" w14:textId="77777777" w:rsidR="001B1190" w:rsidRDefault="001B1190" w:rsidP="00AC2D0C">
            <w:pPr>
              <w:pStyle w:val="ConsPlusNormal"/>
              <w:jc w:val="center"/>
            </w:pPr>
            <w:r>
              <w:t>T(1-5)</w:t>
            </w:r>
          </w:p>
        </w:tc>
        <w:tc>
          <w:tcPr>
            <w:tcW w:w="1466" w:type="dxa"/>
          </w:tcPr>
          <w:p w14:paraId="45B6F2FA" w14:textId="77777777" w:rsidR="001B1190" w:rsidRDefault="001B1190" w:rsidP="00AC2D0C">
            <w:pPr>
              <w:pStyle w:val="ConsPlusNormal"/>
              <w:jc w:val="center"/>
            </w:pPr>
            <w:r>
              <w:t>О</w:t>
            </w:r>
          </w:p>
        </w:tc>
        <w:tc>
          <w:tcPr>
            <w:tcW w:w="3300" w:type="dxa"/>
          </w:tcPr>
          <w:p w14:paraId="1694466D" w14:textId="77777777" w:rsidR="001B1190" w:rsidRDefault="001B1190" w:rsidP="00AC2D0C">
            <w:pPr>
              <w:pStyle w:val="ConsPlusNormal"/>
              <w:jc w:val="both"/>
            </w:pPr>
            <w:r>
              <w:t>Принимает значение: 5.02</w:t>
            </w:r>
          </w:p>
        </w:tc>
      </w:tr>
      <w:tr w:rsidR="001B1190" w14:paraId="7F7C2F0A" w14:textId="77777777" w:rsidTr="00AC2D0C">
        <w:tc>
          <w:tcPr>
            <w:tcW w:w="3330" w:type="dxa"/>
          </w:tcPr>
          <w:p w14:paraId="31CB5167" w14:textId="77777777" w:rsidR="001B1190" w:rsidRDefault="001B1190" w:rsidP="00AC2D0C">
            <w:pPr>
              <w:pStyle w:val="ConsPlusNormal"/>
            </w:pPr>
            <w:r>
              <w:t>Состав и структура документа</w:t>
            </w:r>
          </w:p>
        </w:tc>
        <w:tc>
          <w:tcPr>
            <w:tcW w:w="2250" w:type="dxa"/>
          </w:tcPr>
          <w:p w14:paraId="5FFE98BC" w14:textId="77777777" w:rsidR="001B1190" w:rsidRDefault="001B1190" w:rsidP="00AC2D0C">
            <w:pPr>
              <w:pStyle w:val="ConsPlusNormal"/>
              <w:jc w:val="center"/>
            </w:pPr>
            <w:r>
              <w:t>Документ</w:t>
            </w:r>
          </w:p>
        </w:tc>
        <w:tc>
          <w:tcPr>
            <w:tcW w:w="1157" w:type="dxa"/>
          </w:tcPr>
          <w:p w14:paraId="4536469A" w14:textId="77777777" w:rsidR="001B1190" w:rsidRDefault="001B1190" w:rsidP="00AC2D0C">
            <w:pPr>
              <w:pStyle w:val="ConsPlusNormal"/>
              <w:jc w:val="center"/>
            </w:pPr>
            <w:r>
              <w:t>С</w:t>
            </w:r>
          </w:p>
        </w:tc>
        <w:tc>
          <w:tcPr>
            <w:tcW w:w="1157" w:type="dxa"/>
          </w:tcPr>
          <w:p w14:paraId="4E3F67C6" w14:textId="77777777" w:rsidR="001B1190" w:rsidRDefault="001B1190" w:rsidP="00AC2D0C">
            <w:pPr>
              <w:pStyle w:val="ConsPlusNormal"/>
            </w:pPr>
          </w:p>
        </w:tc>
        <w:tc>
          <w:tcPr>
            <w:tcW w:w="1466" w:type="dxa"/>
          </w:tcPr>
          <w:p w14:paraId="717CEAFF" w14:textId="77777777" w:rsidR="001B1190" w:rsidRDefault="001B1190" w:rsidP="00AC2D0C">
            <w:pPr>
              <w:pStyle w:val="ConsPlusNormal"/>
              <w:jc w:val="center"/>
            </w:pPr>
            <w:r>
              <w:t>О</w:t>
            </w:r>
          </w:p>
        </w:tc>
        <w:tc>
          <w:tcPr>
            <w:tcW w:w="3300" w:type="dxa"/>
          </w:tcPr>
          <w:p w14:paraId="60503132" w14:textId="77777777" w:rsidR="001B1190" w:rsidRDefault="001B1190" w:rsidP="00AC2D0C">
            <w:pPr>
              <w:pStyle w:val="ConsPlusNormal"/>
            </w:pPr>
            <w:r>
              <w:t xml:space="preserve">Состав элемента представлен в </w:t>
            </w:r>
            <w:hyperlink w:anchor="P375">
              <w:r>
                <w:rPr>
                  <w:color w:val="0000FF"/>
                </w:rPr>
                <w:t>таблице 4.2</w:t>
              </w:r>
            </w:hyperlink>
          </w:p>
        </w:tc>
      </w:tr>
    </w:tbl>
    <w:p w14:paraId="5A2597B4" w14:textId="77777777" w:rsidR="001B1190" w:rsidRDefault="001B1190" w:rsidP="001B1190">
      <w:pPr>
        <w:pStyle w:val="ConsPlusNormal"/>
        <w:jc w:val="both"/>
      </w:pPr>
    </w:p>
    <w:p w14:paraId="6F39C501" w14:textId="77777777" w:rsidR="001B1190" w:rsidRDefault="001B1190" w:rsidP="001B1190">
      <w:pPr>
        <w:pStyle w:val="ConsPlusNormal"/>
        <w:jc w:val="right"/>
      </w:pPr>
      <w:r>
        <w:t>Таблица 4.2</w:t>
      </w:r>
    </w:p>
    <w:p w14:paraId="1647B7CB" w14:textId="77777777" w:rsidR="001B1190" w:rsidRDefault="001B1190" w:rsidP="001B1190">
      <w:pPr>
        <w:pStyle w:val="ConsPlusNormal"/>
        <w:jc w:val="both"/>
      </w:pPr>
    </w:p>
    <w:p w14:paraId="5862A71C" w14:textId="77777777" w:rsidR="001B1190" w:rsidRDefault="001B1190" w:rsidP="001B1190">
      <w:pPr>
        <w:pStyle w:val="ConsPlusNormal"/>
        <w:jc w:val="center"/>
      </w:pPr>
      <w:bookmarkStart w:id="19" w:name="P375"/>
      <w:bookmarkEnd w:id="19"/>
      <w:r>
        <w:t>Состав и структура документа (Документ)</w:t>
      </w:r>
    </w:p>
    <w:p w14:paraId="5BB1B822"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19693F80" w14:textId="77777777" w:rsidTr="00AC2D0C">
        <w:tc>
          <w:tcPr>
            <w:tcW w:w="3330" w:type="dxa"/>
          </w:tcPr>
          <w:p w14:paraId="4BF1DDD2" w14:textId="77777777" w:rsidR="001B1190" w:rsidRDefault="001B1190" w:rsidP="00AC2D0C">
            <w:pPr>
              <w:pStyle w:val="ConsPlusNormal"/>
              <w:jc w:val="center"/>
            </w:pPr>
            <w:r>
              <w:t>Наименование элемента</w:t>
            </w:r>
          </w:p>
        </w:tc>
        <w:tc>
          <w:tcPr>
            <w:tcW w:w="2250" w:type="dxa"/>
          </w:tcPr>
          <w:p w14:paraId="18D7A998" w14:textId="77777777" w:rsidR="001B1190" w:rsidRDefault="001B1190" w:rsidP="00AC2D0C">
            <w:pPr>
              <w:pStyle w:val="ConsPlusNormal"/>
              <w:jc w:val="center"/>
            </w:pPr>
            <w:r>
              <w:t>Сокращенное наименование (код) элемента</w:t>
            </w:r>
          </w:p>
        </w:tc>
        <w:tc>
          <w:tcPr>
            <w:tcW w:w="1157" w:type="dxa"/>
          </w:tcPr>
          <w:p w14:paraId="2491D9B4" w14:textId="77777777" w:rsidR="001B1190" w:rsidRDefault="001B1190" w:rsidP="00AC2D0C">
            <w:pPr>
              <w:pStyle w:val="ConsPlusNormal"/>
              <w:jc w:val="center"/>
            </w:pPr>
            <w:r>
              <w:t>Признак типа элемента</w:t>
            </w:r>
          </w:p>
        </w:tc>
        <w:tc>
          <w:tcPr>
            <w:tcW w:w="1157" w:type="dxa"/>
          </w:tcPr>
          <w:p w14:paraId="0A598BB0" w14:textId="77777777" w:rsidR="001B1190" w:rsidRDefault="001B1190" w:rsidP="00AC2D0C">
            <w:pPr>
              <w:pStyle w:val="ConsPlusNormal"/>
              <w:jc w:val="center"/>
            </w:pPr>
            <w:r>
              <w:t>Формат элемента</w:t>
            </w:r>
          </w:p>
        </w:tc>
        <w:tc>
          <w:tcPr>
            <w:tcW w:w="1466" w:type="dxa"/>
          </w:tcPr>
          <w:p w14:paraId="28508261" w14:textId="77777777" w:rsidR="001B1190" w:rsidRDefault="001B1190" w:rsidP="00AC2D0C">
            <w:pPr>
              <w:pStyle w:val="ConsPlusNormal"/>
              <w:jc w:val="center"/>
            </w:pPr>
            <w:r>
              <w:t>Признак обязательности элемента</w:t>
            </w:r>
          </w:p>
        </w:tc>
        <w:tc>
          <w:tcPr>
            <w:tcW w:w="3300" w:type="dxa"/>
          </w:tcPr>
          <w:p w14:paraId="33A699DB" w14:textId="77777777" w:rsidR="001B1190" w:rsidRDefault="001B1190" w:rsidP="00AC2D0C">
            <w:pPr>
              <w:pStyle w:val="ConsPlusNormal"/>
              <w:jc w:val="center"/>
            </w:pPr>
            <w:r>
              <w:t>Дополнительная информация</w:t>
            </w:r>
          </w:p>
        </w:tc>
      </w:tr>
      <w:tr w:rsidR="001B1190" w14:paraId="1913D1E8" w14:textId="77777777" w:rsidTr="00AC2D0C">
        <w:tc>
          <w:tcPr>
            <w:tcW w:w="3330" w:type="dxa"/>
          </w:tcPr>
          <w:p w14:paraId="75B5DC47" w14:textId="77777777" w:rsidR="001B1190" w:rsidRDefault="001B1190" w:rsidP="00AC2D0C">
            <w:pPr>
              <w:pStyle w:val="ConsPlusNormal"/>
            </w:pPr>
            <w:r>
              <w:t>Код формы документа по КНД</w:t>
            </w:r>
          </w:p>
        </w:tc>
        <w:tc>
          <w:tcPr>
            <w:tcW w:w="2250" w:type="dxa"/>
          </w:tcPr>
          <w:p w14:paraId="5CD07445" w14:textId="77777777" w:rsidR="001B1190" w:rsidRDefault="001B1190" w:rsidP="00AC2D0C">
            <w:pPr>
              <w:pStyle w:val="ConsPlusNormal"/>
              <w:jc w:val="center"/>
            </w:pPr>
            <w:r>
              <w:t>КНД</w:t>
            </w:r>
          </w:p>
        </w:tc>
        <w:tc>
          <w:tcPr>
            <w:tcW w:w="1157" w:type="dxa"/>
          </w:tcPr>
          <w:p w14:paraId="44096B3C" w14:textId="77777777" w:rsidR="001B1190" w:rsidRDefault="001B1190" w:rsidP="00AC2D0C">
            <w:pPr>
              <w:pStyle w:val="ConsPlusNormal"/>
              <w:jc w:val="center"/>
            </w:pPr>
            <w:r>
              <w:t>А</w:t>
            </w:r>
          </w:p>
        </w:tc>
        <w:tc>
          <w:tcPr>
            <w:tcW w:w="1157" w:type="dxa"/>
          </w:tcPr>
          <w:p w14:paraId="3863B36A" w14:textId="77777777" w:rsidR="001B1190" w:rsidRDefault="001B1190" w:rsidP="00AC2D0C">
            <w:pPr>
              <w:pStyle w:val="ConsPlusNormal"/>
              <w:jc w:val="center"/>
            </w:pPr>
            <w:r>
              <w:t>T(=7)</w:t>
            </w:r>
          </w:p>
        </w:tc>
        <w:tc>
          <w:tcPr>
            <w:tcW w:w="1466" w:type="dxa"/>
          </w:tcPr>
          <w:p w14:paraId="63E6C272" w14:textId="77777777" w:rsidR="001B1190" w:rsidRDefault="001B1190" w:rsidP="00AC2D0C">
            <w:pPr>
              <w:pStyle w:val="ConsPlusNormal"/>
              <w:jc w:val="center"/>
            </w:pPr>
            <w:r>
              <w:t>ОК</w:t>
            </w:r>
          </w:p>
        </w:tc>
        <w:tc>
          <w:tcPr>
            <w:tcW w:w="3300" w:type="dxa"/>
          </w:tcPr>
          <w:p w14:paraId="26BE808F" w14:textId="77777777" w:rsidR="001B1190" w:rsidRDefault="001B1190" w:rsidP="00AC2D0C">
            <w:pPr>
              <w:pStyle w:val="ConsPlusNormal"/>
            </w:pPr>
            <w:r>
              <w:t>Типовой элемент &lt;КНДТип&gt;.</w:t>
            </w:r>
          </w:p>
          <w:p w14:paraId="7556AC10" w14:textId="77777777" w:rsidR="001B1190" w:rsidRDefault="001B1190" w:rsidP="00AC2D0C">
            <w:pPr>
              <w:pStyle w:val="ConsPlusNormal"/>
            </w:pPr>
            <w:r>
              <w:t>Принимает значение: 1150129</w:t>
            </w:r>
          </w:p>
        </w:tc>
      </w:tr>
      <w:tr w:rsidR="001B1190" w14:paraId="139E4A69" w14:textId="77777777" w:rsidTr="00AC2D0C">
        <w:tc>
          <w:tcPr>
            <w:tcW w:w="3330" w:type="dxa"/>
          </w:tcPr>
          <w:p w14:paraId="286880EF" w14:textId="77777777" w:rsidR="001B1190" w:rsidRDefault="001B1190" w:rsidP="00AC2D0C">
            <w:pPr>
              <w:pStyle w:val="ConsPlusNormal"/>
            </w:pPr>
            <w:r>
              <w:t>Дата формирования документа</w:t>
            </w:r>
          </w:p>
        </w:tc>
        <w:tc>
          <w:tcPr>
            <w:tcW w:w="2250" w:type="dxa"/>
          </w:tcPr>
          <w:p w14:paraId="4C270785" w14:textId="77777777" w:rsidR="001B1190" w:rsidRDefault="001B1190" w:rsidP="00AC2D0C">
            <w:pPr>
              <w:pStyle w:val="ConsPlusNormal"/>
              <w:jc w:val="center"/>
            </w:pPr>
            <w:r>
              <w:t>ДатаДок</w:t>
            </w:r>
          </w:p>
        </w:tc>
        <w:tc>
          <w:tcPr>
            <w:tcW w:w="1157" w:type="dxa"/>
          </w:tcPr>
          <w:p w14:paraId="10586A16" w14:textId="77777777" w:rsidR="001B1190" w:rsidRDefault="001B1190" w:rsidP="00AC2D0C">
            <w:pPr>
              <w:pStyle w:val="ConsPlusNormal"/>
              <w:jc w:val="center"/>
            </w:pPr>
            <w:r>
              <w:t>А</w:t>
            </w:r>
          </w:p>
        </w:tc>
        <w:tc>
          <w:tcPr>
            <w:tcW w:w="1157" w:type="dxa"/>
          </w:tcPr>
          <w:p w14:paraId="2AEA8FA2" w14:textId="77777777" w:rsidR="001B1190" w:rsidRDefault="001B1190" w:rsidP="00AC2D0C">
            <w:pPr>
              <w:pStyle w:val="ConsPlusNormal"/>
              <w:jc w:val="center"/>
            </w:pPr>
            <w:r>
              <w:t>T(=10)</w:t>
            </w:r>
          </w:p>
        </w:tc>
        <w:tc>
          <w:tcPr>
            <w:tcW w:w="1466" w:type="dxa"/>
          </w:tcPr>
          <w:p w14:paraId="0394F1D4" w14:textId="77777777" w:rsidR="001B1190" w:rsidRDefault="001B1190" w:rsidP="00AC2D0C">
            <w:pPr>
              <w:pStyle w:val="ConsPlusNormal"/>
              <w:jc w:val="center"/>
            </w:pPr>
            <w:r>
              <w:t>О</w:t>
            </w:r>
          </w:p>
        </w:tc>
        <w:tc>
          <w:tcPr>
            <w:tcW w:w="3300" w:type="dxa"/>
          </w:tcPr>
          <w:p w14:paraId="040DF96F" w14:textId="77777777" w:rsidR="001B1190" w:rsidRDefault="001B1190" w:rsidP="00AC2D0C">
            <w:pPr>
              <w:pStyle w:val="ConsPlusNormal"/>
            </w:pPr>
            <w:r>
              <w:t>Типовой элемент &lt;ДатаТип&gt;.</w:t>
            </w:r>
          </w:p>
          <w:p w14:paraId="2726B945" w14:textId="77777777" w:rsidR="001B1190" w:rsidRDefault="001B1190" w:rsidP="00AC2D0C">
            <w:pPr>
              <w:pStyle w:val="ConsPlusNormal"/>
            </w:pPr>
            <w:r>
              <w:t>Дата в формате ДД.ММ.ГГГГ</w:t>
            </w:r>
          </w:p>
        </w:tc>
      </w:tr>
      <w:tr w:rsidR="001B1190" w14:paraId="57E83AA8" w14:textId="77777777" w:rsidTr="00AC2D0C">
        <w:tc>
          <w:tcPr>
            <w:tcW w:w="3330" w:type="dxa"/>
          </w:tcPr>
          <w:p w14:paraId="3A99566B" w14:textId="77777777" w:rsidR="001B1190" w:rsidRDefault="001B1190" w:rsidP="00AC2D0C">
            <w:pPr>
              <w:pStyle w:val="ConsPlusNormal"/>
            </w:pPr>
            <w:r>
              <w:t>Код налогового органа</w:t>
            </w:r>
          </w:p>
        </w:tc>
        <w:tc>
          <w:tcPr>
            <w:tcW w:w="2250" w:type="dxa"/>
          </w:tcPr>
          <w:p w14:paraId="27950A29" w14:textId="77777777" w:rsidR="001B1190" w:rsidRDefault="001B1190" w:rsidP="00AC2D0C">
            <w:pPr>
              <w:pStyle w:val="ConsPlusNormal"/>
              <w:jc w:val="center"/>
            </w:pPr>
            <w:r>
              <w:t>КодНО</w:t>
            </w:r>
          </w:p>
        </w:tc>
        <w:tc>
          <w:tcPr>
            <w:tcW w:w="1157" w:type="dxa"/>
          </w:tcPr>
          <w:p w14:paraId="1BB37EB8" w14:textId="77777777" w:rsidR="001B1190" w:rsidRDefault="001B1190" w:rsidP="00AC2D0C">
            <w:pPr>
              <w:pStyle w:val="ConsPlusNormal"/>
              <w:jc w:val="center"/>
            </w:pPr>
            <w:r>
              <w:t>А</w:t>
            </w:r>
          </w:p>
        </w:tc>
        <w:tc>
          <w:tcPr>
            <w:tcW w:w="1157" w:type="dxa"/>
          </w:tcPr>
          <w:p w14:paraId="501118AF" w14:textId="77777777" w:rsidR="001B1190" w:rsidRDefault="001B1190" w:rsidP="00AC2D0C">
            <w:pPr>
              <w:pStyle w:val="ConsPlusNormal"/>
              <w:jc w:val="center"/>
            </w:pPr>
            <w:r>
              <w:t>T(=4)</w:t>
            </w:r>
          </w:p>
        </w:tc>
        <w:tc>
          <w:tcPr>
            <w:tcW w:w="1466" w:type="dxa"/>
          </w:tcPr>
          <w:p w14:paraId="3AECC21F" w14:textId="77777777" w:rsidR="001B1190" w:rsidRDefault="001B1190" w:rsidP="00AC2D0C">
            <w:pPr>
              <w:pStyle w:val="ConsPlusNormal"/>
              <w:jc w:val="center"/>
            </w:pPr>
            <w:r>
              <w:t>ОК</w:t>
            </w:r>
          </w:p>
        </w:tc>
        <w:tc>
          <w:tcPr>
            <w:tcW w:w="3300" w:type="dxa"/>
          </w:tcPr>
          <w:p w14:paraId="27E00338" w14:textId="77777777" w:rsidR="001B1190" w:rsidRDefault="001B1190" w:rsidP="00AC2D0C">
            <w:pPr>
              <w:pStyle w:val="ConsPlusNormal"/>
            </w:pPr>
          </w:p>
        </w:tc>
      </w:tr>
      <w:tr w:rsidR="001B1190" w14:paraId="0593335D" w14:textId="77777777" w:rsidTr="00AC2D0C">
        <w:tc>
          <w:tcPr>
            <w:tcW w:w="3330" w:type="dxa"/>
          </w:tcPr>
          <w:p w14:paraId="031F2B88" w14:textId="77777777" w:rsidR="001B1190" w:rsidRDefault="001B1190" w:rsidP="00AC2D0C">
            <w:pPr>
              <w:pStyle w:val="ConsPlusNormal"/>
            </w:pPr>
            <w:r>
              <w:t xml:space="preserve">Способ информирования налогоплательщика-организации </w:t>
            </w:r>
            <w:r>
              <w:lastRenderedPageBreak/>
              <w:t>(ее обособленного подразделения) о результатах рассмотрения пояснений</w:t>
            </w:r>
          </w:p>
        </w:tc>
        <w:tc>
          <w:tcPr>
            <w:tcW w:w="2250" w:type="dxa"/>
          </w:tcPr>
          <w:p w14:paraId="5DD5B47B" w14:textId="77777777" w:rsidR="001B1190" w:rsidRDefault="001B1190" w:rsidP="00AC2D0C">
            <w:pPr>
              <w:pStyle w:val="ConsPlusNormal"/>
              <w:jc w:val="center"/>
            </w:pPr>
            <w:r>
              <w:lastRenderedPageBreak/>
              <w:t>СпособИнф</w:t>
            </w:r>
          </w:p>
        </w:tc>
        <w:tc>
          <w:tcPr>
            <w:tcW w:w="1157" w:type="dxa"/>
          </w:tcPr>
          <w:p w14:paraId="6A79B5BD" w14:textId="77777777" w:rsidR="001B1190" w:rsidRDefault="001B1190" w:rsidP="00AC2D0C">
            <w:pPr>
              <w:pStyle w:val="ConsPlusNormal"/>
              <w:jc w:val="center"/>
            </w:pPr>
            <w:r>
              <w:t>А</w:t>
            </w:r>
          </w:p>
        </w:tc>
        <w:tc>
          <w:tcPr>
            <w:tcW w:w="1157" w:type="dxa"/>
          </w:tcPr>
          <w:p w14:paraId="5A3E0972" w14:textId="77777777" w:rsidR="001B1190" w:rsidRDefault="001B1190" w:rsidP="00AC2D0C">
            <w:pPr>
              <w:pStyle w:val="ConsPlusNormal"/>
              <w:jc w:val="center"/>
            </w:pPr>
            <w:r>
              <w:t>T(=1)</w:t>
            </w:r>
          </w:p>
        </w:tc>
        <w:tc>
          <w:tcPr>
            <w:tcW w:w="1466" w:type="dxa"/>
          </w:tcPr>
          <w:p w14:paraId="18FD48F0" w14:textId="77777777" w:rsidR="001B1190" w:rsidRDefault="001B1190" w:rsidP="00AC2D0C">
            <w:pPr>
              <w:pStyle w:val="ConsPlusNormal"/>
              <w:jc w:val="center"/>
            </w:pPr>
            <w:r>
              <w:t>ОК</w:t>
            </w:r>
          </w:p>
        </w:tc>
        <w:tc>
          <w:tcPr>
            <w:tcW w:w="3300" w:type="dxa"/>
          </w:tcPr>
          <w:p w14:paraId="47E3CF97" w14:textId="77777777" w:rsidR="001B1190" w:rsidRDefault="001B1190" w:rsidP="00AC2D0C">
            <w:pPr>
              <w:pStyle w:val="ConsPlusNormal"/>
            </w:pPr>
            <w:r>
              <w:t>Принимает значение:</w:t>
            </w:r>
          </w:p>
          <w:p w14:paraId="099FBABC" w14:textId="77777777" w:rsidR="001B1190" w:rsidRDefault="001B1190" w:rsidP="00AC2D0C">
            <w:pPr>
              <w:pStyle w:val="ConsPlusNormal"/>
            </w:pPr>
            <w:r>
              <w:t xml:space="preserve">1 - лично в налоговом органе, </w:t>
            </w:r>
            <w:r>
              <w:lastRenderedPageBreak/>
              <w:t>через который представлены пояснения |</w:t>
            </w:r>
          </w:p>
          <w:p w14:paraId="4FCB80D5" w14:textId="77777777" w:rsidR="001B1190" w:rsidRDefault="001B1190" w:rsidP="00AC2D0C">
            <w:pPr>
              <w:pStyle w:val="ConsPlusNormal"/>
            </w:pPr>
            <w:r>
              <w:t>2 - по почте по имеющемуся у налогового органа адресу налогоплательщика-организации (ее обособленного подразделения) |</w:t>
            </w:r>
          </w:p>
          <w:p w14:paraId="4D1A509B" w14:textId="77777777" w:rsidR="001B1190" w:rsidRDefault="001B1190" w:rsidP="00AC2D0C">
            <w:pPr>
              <w:pStyle w:val="ConsPlusNormal"/>
            </w:pPr>
            <w:r>
              <w:t>3 - по телекоммуникационным каналам связи через оператора электронного документооборота</w:t>
            </w:r>
          </w:p>
        </w:tc>
      </w:tr>
      <w:tr w:rsidR="001B1190" w14:paraId="7ED68669" w14:textId="77777777" w:rsidTr="00AC2D0C">
        <w:tc>
          <w:tcPr>
            <w:tcW w:w="3330" w:type="dxa"/>
          </w:tcPr>
          <w:p w14:paraId="7B261D38" w14:textId="77777777" w:rsidR="001B1190" w:rsidRDefault="001B1190" w:rsidP="00AC2D0C">
            <w:pPr>
              <w:pStyle w:val="ConsPlusNormal"/>
            </w:pPr>
            <w:r>
              <w:lastRenderedPageBreak/>
              <w:t>Сведения о налогоплательщике</w:t>
            </w:r>
          </w:p>
        </w:tc>
        <w:tc>
          <w:tcPr>
            <w:tcW w:w="2250" w:type="dxa"/>
          </w:tcPr>
          <w:p w14:paraId="003BF485" w14:textId="77777777" w:rsidR="001B1190" w:rsidRDefault="001B1190" w:rsidP="00AC2D0C">
            <w:pPr>
              <w:pStyle w:val="ConsPlusNormal"/>
              <w:jc w:val="center"/>
            </w:pPr>
            <w:r>
              <w:t>СвНП</w:t>
            </w:r>
          </w:p>
        </w:tc>
        <w:tc>
          <w:tcPr>
            <w:tcW w:w="1157" w:type="dxa"/>
          </w:tcPr>
          <w:p w14:paraId="17203982" w14:textId="77777777" w:rsidR="001B1190" w:rsidRDefault="001B1190" w:rsidP="00AC2D0C">
            <w:pPr>
              <w:pStyle w:val="ConsPlusNormal"/>
              <w:jc w:val="center"/>
            </w:pPr>
            <w:r>
              <w:t>С</w:t>
            </w:r>
          </w:p>
        </w:tc>
        <w:tc>
          <w:tcPr>
            <w:tcW w:w="1157" w:type="dxa"/>
          </w:tcPr>
          <w:p w14:paraId="4A4AE3A1" w14:textId="77777777" w:rsidR="001B1190" w:rsidRDefault="001B1190" w:rsidP="00AC2D0C">
            <w:pPr>
              <w:pStyle w:val="ConsPlusNormal"/>
            </w:pPr>
          </w:p>
        </w:tc>
        <w:tc>
          <w:tcPr>
            <w:tcW w:w="1466" w:type="dxa"/>
          </w:tcPr>
          <w:p w14:paraId="360B708F" w14:textId="77777777" w:rsidR="001B1190" w:rsidRDefault="001B1190" w:rsidP="00AC2D0C">
            <w:pPr>
              <w:pStyle w:val="ConsPlusNormal"/>
              <w:jc w:val="center"/>
            </w:pPr>
            <w:r>
              <w:t>О</w:t>
            </w:r>
          </w:p>
        </w:tc>
        <w:tc>
          <w:tcPr>
            <w:tcW w:w="3300" w:type="dxa"/>
          </w:tcPr>
          <w:p w14:paraId="6FE9FE87" w14:textId="77777777" w:rsidR="001B1190" w:rsidRDefault="001B1190" w:rsidP="00AC2D0C">
            <w:pPr>
              <w:pStyle w:val="ConsPlusNormal"/>
            </w:pPr>
            <w:r>
              <w:t xml:space="preserve">Состав элемента представлен в </w:t>
            </w:r>
            <w:hyperlink w:anchor="P433">
              <w:r>
                <w:rPr>
                  <w:color w:val="0000FF"/>
                </w:rPr>
                <w:t>таблице 4.3</w:t>
              </w:r>
            </w:hyperlink>
          </w:p>
        </w:tc>
      </w:tr>
      <w:tr w:rsidR="001B1190" w14:paraId="2D8B172D" w14:textId="77777777" w:rsidTr="00AC2D0C">
        <w:tc>
          <w:tcPr>
            <w:tcW w:w="3330" w:type="dxa"/>
          </w:tcPr>
          <w:p w14:paraId="06EF76A4" w14:textId="77777777" w:rsidR="001B1190" w:rsidRDefault="001B1190" w:rsidP="00AC2D0C">
            <w:pPr>
              <w:pStyle w:val="ConsPlusNormal"/>
            </w:pPr>
            <w:r>
              <w:t>Сведения о лице, подписавшем документ</w:t>
            </w:r>
          </w:p>
        </w:tc>
        <w:tc>
          <w:tcPr>
            <w:tcW w:w="2250" w:type="dxa"/>
          </w:tcPr>
          <w:p w14:paraId="2BA714DF" w14:textId="77777777" w:rsidR="001B1190" w:rsidRDefault="001B1190" w:rsidP="00AC2D0C">
            <w:pPr>
              <w:pStyle w:val="ConsPlusNormal"/>
              <w:jc w:val="center"/>
            </w:pPr>
            <w:r>
              <w:t>Подписант</w:t>
            </w:r>
          </w:p>
        </w:tc>
        <w:tc>
          <w:tcPr>
            <w:tcW w:w="1157" w:type="dxa"/>
          </w:tcPr>
          <w:p w14:paraId="43D877B1" w14:textId="77777777" w:rsidR="001B1190" w:rsidRDefault="001B1190" w:rsidP="00AC2D0C">
            <w:pPr>
              <w:pStyle w:val="ConsPlusNormal"/>
              <w:jc w:val="center"/>
            </w:pPr>
            <w:r>
              <w:t>С</w:t>
            </w:r>
          </w:p>
        </w:tc>
        <w:tc>
          <w:tcPr>
            <w:tcW w:w="1157" w:type="dxa"/>
          </w:tcPr>
          <w:p w14:paraId="6274A27B" w14:textId="77777777" w:rsidR="001B1190" w:rsidRDefault="001B1190" w:rsidP="00AC2D0C">
            <w:pPr>
              <w:pStyle w:val="ConsPlusNormal"/>
            </w:pPr>
          </w:p>
        </w:tc>
        <w:tc>
          <w:tcPr>
            <w:tcW w:w="1466" w:type="dxa"/>
          </w:tcPr>
          <w:p w14:paraId="2F8A3914" w14:textId="77777777" w:rsidR="001B1190" w:rsidRDefault="001B1190" w:rsidP="00AC2D0C">
            <w:pPr>
              <w:pStyle w:val="ConsPlusNormal"/>
              <w:jc w:val="center"/>
            </w:pPr>
            <w:r>
              <w:t>О</w:t>
            </w:r>
          </w:p>
        </w:tc>
        <w:tc>
          <w:tcPr>
            <w:tcW w:w="3300" w:type="dxa"/>
          </w:tcPr>
          <w:p w14:paraId="64BC796C" w14:textId="77777777" w:rsidR="001B1190" w:rsidRDefault="001B1190" w:rsidP="00AC2D0C">
            <w:pPr>
              <w:pStyle w:val="ConsPlusNormal"/>
            </w:pPr>
            <w:r>
              <w:t xml:space="preserve">Состав элемента представлен в </w:t>
            </w:r>
            <w:hyperlink w:anchor="P486">
              <w:r>
                <w:rPr>
                  <w:color w:val="0000FF"/>
                </w:rPr>
                <w:t>таблице 4.5</w:t>
              </w:r>
            </w:hyperlink>
          </w:p>
        </w:tc>
      </w:tr>
      <w:tr w:rsidR="001B1190" w14:paraId="3A57C52B" w14:textId="77777777" w:rsidTr="00AC2D0C">
        <w:tc>
          <w:tcPr>
            <w:tcW w:w="3330" w:type="dxa"/>
          </w:tcPr>
          <w:p w14:paraId="4C04E540" w14:textId="77777777" w:rsidR="001B1190" w:rsidRDefault="001B1190" w:rsidP="00AC2D0C">
            <w:pPr>
              <w:pStyle w:val="ConsPlusNormal"/>
            </w:pPr>
            <w:r>
              <w:t>Пояснения налогоплательщика-организации (ее обособленного подразделения) в связи с полученным сообщением об исчисленных налоговым органом суммах транспортного налога, налога на имущество организаций, земельного налога</w:t>
            </w:r>
          </w:p>
        </w:tc>
        <w:tc>
          <w:tcPr>
            <w:tcW w:w="2250" w:type="dxa"/>
          </w:tcPr>
          <w:p w14:paraId="72DBA229" w14:textId="77777777" w:rsidR="001B1190" w:rsidRDefault="001B1190" w:rsidP="00AC2D0C">
            <w:pPr>
              <w:pStyle w:val="ConsPlusNormal"/>
              <w:jc w:val="center"/>
            </w:pPr>
            <w:r>
              <w:t>ПояснСообщИсчНал</w:t>
            </w:r>
          </w:p>
        </w:tc>
        <w:tc>
          <w:tcPr>
            <w:tcW w:w="1157" w:type="dxa"/>
          </w:tcPr>
          <w:p w14:paraId="6EE8FDE5" w14:textId="77777777" w:rsidR="001B1190" w:rsidRDefault="001B1190" w:rsidP="00AC2D0C">
            <w:pPr>
              <w:pStyle w:val="ConsPlusNormal"/>
              <w:jc w:val="center"/>
            </w:pPr>
            <w:r>
              <w:t>С</w:t>
            </w:r>
          </w:p>
        </w:tc>
        <w:tc>
          <w:tcPr>
            <w:tcW w:w="1157" w:type="dxa"/>
          </w:tcPr>
          <w:p w14:paraId="7B6135E5" w14:textId="77777777" w:rsidR="001B1190" w:rsidRDefault="001B1190" w:rsidP="00AC2D0C">
            <w:pPr>
              <w:pStyle w:val="ConsPlusNormal"/>
            </w:pPr>
          </w:p>
        </w:tc>
        <w:tc>
          <w:tcPr>
            <w:tcW w:w="1466" w:type="dxa"/>
          </w:tcPr>
          <w:p w14:paraId="5B5D8E32" w14:textId="77777777" w:rsidR="001B1190" w:rsidRDefault="001B1190" w:rsidP="00AC2D0C">
            <w:pPr>
              <w:pStyle w:val="ConsPlusNormal"/>
              <w:jc w:val="center"/>
            </w:pPr>
            <w:r>
              <w:t>О</w:t>
            </w:r>
          </w:p>
        </w:tc>
        <w:tc>
          <w:tcPr>
            <w:tcW w:w="3300" w:type="dxa"/>
          </w:tcPr>
          <w:p w14:paraId="2F2505AF" w14:textId="77777777" w:rsidR="001B1190" w:rsidRDefault="001B1190" w:rsidP="00AC2D0C">
            <w:pPr>
              <w:pStyle w:val="ConsPlusNormal"/>
            </w:pPr>
            <w:r>
              <w:t xml:space="preserve">Состав элемента представлен в </w:t>
            </w:r>
            <w:hyperlink w:anchor="P536">
              <w:r>
                <w:rPr>
                  <w:color w:val="0000FF"/>
                </w:rPr>
                <w:t>таблице 4.7</w:t>
              </w:r>
            </w:hyperlink>
          </w:p>
        </w:tc>
      </w:tr>
    </w:tbl>
    <w:p w14:paraId="5433DE1C" w14:textId="77777777" w:rsidR="001B1190" w:rsidRDefault="001B1190" w:rsidP="001B1190">
      <w:pPr>
        <w:pStyle w:val="ConsPlusNormal"/>
        <w:jc w:val="both"/>
      </w:pPr>
    </w:p>
    <w:p w14:paraId="64DCA9B1" w14:textId="77777777" w:rsidR="001B1190" w:rsidRDefault="001B1190" w:rsidP="001B1190">
      <w:pPr>
        <w:pStyle w:val="ConsPlusNormal"/>
        <w:jc w:val="right"/>
      </w:pPr>
      <w:r>
        <w:t>Таблица 4.3</w:t>
      </w:r>
    </w:p>
    <w:p w14:paraId="0066DD1F" w14:textId="77777777" w:rsidR="001B1190" w:rsidRDefault="001B1190" w:rsidP="001B1190">
      <w:pPr>
        <w:pStyle w:val="ConsPlusNormal"/>
        <w:jc w:val="both"/>
      </w:pPr>
    </w:p>
    <w:p w14:paraId="053D9E5F" w14:textId="77777777" w:rsidR="001B1190" w:rsidRDefault="001B1190" w:rsidP="001B1190">
      <w:pPr>
        <w:pStyle w:val="ConsPlusNormal"/>
        <w:jc w:val="center"/>
      </w:pPr>
      <w:bookmarkStart w:id="20" w:name="P433"/>
      <w:bookmarkEnd w:id="20"/>
      <w:r>
        <w:t>Сведения о налогоплательщике (СвНП)</w:t>
      </w:r>
    </w:p>
    <w:p w14:paraId="27F14728"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7378A471" w14:textId="77777777" w:rsidTr="00AC2D0C">
        <w:tc>
          <w:tcPr>
            <w:tcW w:w="3330" w:type="dxa"/>
          </w:tcPr>
          <w:p w14:paraId="6E43848F" w14:textId="77777777" w:rsidR="001B1190" w:rsidRDefault="001B1190" w:rsidP="00AC2D0C">
            <w:pPr>
              <w:pStyle w:val="ConsPlusNormal"/>
              <w:jc w:val="center"/>
            </w:pPr>
            <w:r>
              <w:t>Наименование элемента</w:t>
            </w:r>
          </w:p>
        </w:tc>
        <w:tc>
          <w:tcPr>
            <w:tcW w:w="2250" w:type="dxa"/>
          </w:tcPr>
          <w:p w14:paraId="2F41505B" w14:textId="77777777" w:rsidR="001B1190" w:rsidRDefault="001B1190" w:rsidP="00AC2D0C">
            <w:pPr>
              <w:pStyle w:val="ConsPlusNormal"/>
              <w:jc w:val="center"/>
            </w:pPr>
            <w:r>
              <w:t>Сокращенное наименование (код) элемента</w:t>
            </w:r>
          </w:p>
        </w:tc>
        <w:tc>
          <w:tcPr>
            <w:tcW w:w="1157" w:type="dxa"/>
          </w:tcPr>
          <w:p w14:paraId="77B49297" w14:textId="77777777" w:rsidR="001B1190" w:rsidRDefault="001B1190" w:rsidP="00AC2D0C">
            <w:pPr>
              <w:pStyle w:val="ConsPlusNormal"/>
              <w:jc w:val="center"/>
            </w:pPr>
            <w:r>
              <w:t>Признак типа элемента</w:t>
            </w:r>
          </w:p>
        </w:tc>
        <w:tc>
          <w:tcPr>
            <w:tcW w:w="1157" w:type="dxa"/>
          </w:tcPr>
          <w:p w14:paraId="65689B65" w14:textId="77777777" w:rsidR="001B1190" w:rsidRDefault="001B1190" w:rsidP="00AC2D0C">
            <w:pPr>
              <w:pStyle w:val="ConsPlusNormal"/>
              <w:jc w:val="center"/>
            </w:pPr>
            <w:r>
              <w:t>Формат элемента</w:t>
            </w:r>
          </w:p>
        </w:tc>
        <w:tc>
          <w:tcPr>
            <w:tcW w:w="1466" w:type="dxa"/>
          </w:tcPr>
          <w:p w14:paraId="791E6B4C" w14:textId="77777777" w:rsidR="001B1190" w:rsidRDefault="001B1190" w:rsidP="00AC2D0C">
            <w:pPr>
              <w:pStyle w:val="ConsPlusNormal"/>
              <w:jc w:val="center"/>
            </w:pPr>
            <w:r>
              <w:t>Признак обязательности элемента</w:t>
            </w:r>
          </w:p>
        </w:tc>
        <w:tc>
          <w:tcPr>
            <w:tcW w:w="3300" w:type="dxa"/>
          </w:tcPr>
          <w:p w14:paraId="1F073B3F" w14:textId="77777777" w:rsidR="001B1190" w:rsidRDefault="001B1190" w:rsidP="00AC2D0C">
            <w:pPr>
              <w:pStyle w:val="ConsPlusNormal"/>
              <w:jc w:val="center"/>
            </w:pPr>
            <w:r>
              <w:t>Дополнительная информация</w:t>
            </w:r>
          </w:p>
        </w:tc>
      </w:tr>
      <w:tr w:rsidR="001B1190" w14:paraId="108366A2" w14:textId="77777777" w:rsidTr="00AC2D0C">
        <w:tc>
          <w:tcPr>
            <w:tcW w:w="3330" w:type="dxa"/>
          </w:tcPr>
          <w:p w14:paraId="76498AF8" w14:textId="77777777" w:rsidR="001B1190" w:rsidRDefault="001B1190" w:rsidP="00AC2D0C">
            <w:pPr>
              <w:pStyle w:val="ConsPlusNormal"/>
            </w:pPr>
            <w:r>
              <w:lastRenderedPageBreak/>
              <w:t>Номер контактного телефона</w:t>
            </w:r>
          </w:p>
        </w:tc>
        <w:tc>
          <w:tcPr>
            <w:tcW w:w="2250" w:type="dxa"/>
          </w:tcPr>
          <w:p w14:paraId="7E65391C" w14:textId="77777777" w:rsidR="001B1190" w:rsidRDefault="001B1190" w:rsidP="00AC2D0C">
            <w:pPr>
              <w:pStyle w:val="ConsPlusNormal"/>
              <w:jc w:val="center"/>
            </w:pPr>
            <w:r>
              <w:t>Тлф</w:t>
            </w:r>
          </w:p>
        </w:tc>
        <w:tc>
          <w:tcPr>
            <w:tcW w:w="1157" w:type="dxa"/>
          </w:tcPr>
          <w:p w14:paraId="0C4CF278" w14:textId="77777777" w:rsidR="001B1190" w:rsidRDefault="001B1190" w:rsidP="00AC2D0C">
            <w:pPr>
              <w:pStyle w:val="ConsPlusNormal"/>
              <w:jc w:val="center"/>
            </w:pPr>
            <w:r>
              <w:t>А</w:t>
            </w:r>
          </w:p>
        </w:tc>
        <w:tc>
          <w:tcPr>
            <w:tcW w:w="1157" w:type="dxa"/>
          </w:tcPr>
          <w:p w14:paraId="7EFE8C7A" w14:textId="77777777" w:rsidR="001B1190" w:rsidRDefault="001B1190" w:rsidP="00AC2D0C">
            <w:pPr>
              <w:pStyle w:val="ConsPlusNormal"/>
              <w:jc w:val="center"/>
            </w:pPr>
            <w:r>
              <w:t>T(1-20)</w:t>
            </w:r>
          </w:p>
        </w:tc>
        <w:tc>
          <w:tcPr>
            <w:tcW w:w="1466" w:type="dxa"/>
          </w:tcPr>
          <w:p w14:paraId="06602EF1" w14:textId="77777777" w:rsidR="001B1190" w:rsidRDefault="001B1190" w:rsidP="00AC2D0C">
            <w:pPr>
              <w:pStyle w:val="ConsPlusNormal"/>
              <w:jc w:val="center"/>
            </w:pPr>
            <w:r>
              <w:t>Н</w:t>
            </w:r>
          </w:p>
        </w:tc>
        <w:tc>
          <w:tcPr>
            <w:tcW w:w="3300" w:type="dxa"/>
          </w:tcPr>
          <w:p w14:paraId="32F58887" w14:textId="77777777" w:rsidR="001B1190" w:rsidRDefault="001B1190" w:rsidP="00AC2D0C">
            <w:pPr>
              <w:pStyle w:val="ConsPlusNormal"/>
            </w:pPr>
          </w:p>
        </w:tc>
      </w:tr>
      <w:tr w:rsidR="001B1190" w14:paraId="56138BC8" w14:textId="77777777" w:rsidTr="00AC2D0C">
        <w:tc>
          <w:tcPr>
            <w:tcW w:w="3330" w:type="dxa"/>
          </w:tcPr>
          <w:p w14:paraId="1C050230" w14:textId="77777777" w:rsidR="001B1190" w:rsidRDefault="001B1190" w:rsidP="00AC2D0C">
            <w:pPr>
              <w:pStyle w:val="ConsPlusNormal"/>
            </w:pPr>
            <w:r>
              <w:t>Налогоплательщик-организация (ее обособленное подразделение)</w:t>
            </w:r>
          </w:p>
        </w:tc>
        <w:tc>
          <w:tcPr>
            <w:tcW w:w="2250" w:type="dxa"/>
          </w:tcPr>
          <w:p w14:paraId="07319ACC" w14:textId="77777777" w:rsidR="001B1190" w:rsidRDefault="001B1190" w:rsidP="00AC2D0C">
            <w:pPr>
              <w:pStyle w:val="ConsPlusNormal"/>
              <w:jc w:val="center"/>
            </w:pPr>
            <w:r>
              <w:t>НПЮЛ</w:t>
            </w:r>
          </w:p>
        </w:tc>
        <w:tc>
          <w:tcPr>
            <w:tcW w:w="1157" w:type="dxa"/>
          </w:tcPr>
          <w:p w14:paraId="150C2FCC" w14:textId="77777777" w:rsidR="001B1190" w:rsidRDefault="001B1190" w:rsidP="00AC2D0C">
            <w:pPr>
              <w:pStyle w:val="ConsPlusNormal"/>
              <w:jc w:val="center"/>
            </w:pPr>
            <w:r>
              <w:t>С</w:t>
            </w:r>
          </w:p>
        </w:tc>
        <w:tc>
          <w:tcPr>
            <w:tcW w:w="1157" w:type="dxa"/>
          </w:tcPr>
          <w:p w14:paraId="0F92549E" w14:textId="77777777" w:rsidR="001B1190" w:rsidRDefault="001B1190" w:rsidP="00AC2D0C">
            <w:pPr>
              <w:pStyle w:val="ConsPlusNormal"/>
            </w:pPr>
          </w:p>
        </w:tc>
        <w:tc>
          <w:tcPr>
            <w:tcW w:w="1466" w:type="dxa"/>
          </w:tcPr>
          <w:p w14:paraId="7BC4EB04" w14:textId="77777777" w:rsidR="001B1190" w:rsidRDefault="001B1190" w:rsidP="00AC2D0C">
            <w:pPr>
              <w:pStyle w:val="ConsPlusNormal"/>
              <w:jc w:val="center"/>
            </w:pPr>
            <w:r>
              <w:t>О</w:t>
            </w:r>
          </w:p>
        </w:tc>
        <w:tc>
          <w:tcPr>
            <w:tcW w:w="3300" w:type="dxa"/>
          </w:tcPr>
          <w:p w14:paraId="4C78EC71" w14:textId="77777777" w:rsidR="001B1190" w:rsidRDefault="001B1190" w:rsidP="00AC2D0C">
            <w:pPr>
              <w:pStyle w:val="ConsPlusNormal"/>
            </w:pPr>
            <w:r>
              <w:t xml:space="preserve">Состав элемента представлен в </w:t>
            </w:r>
            <w:hyperlink w:anchor="P456">
              <w:r>
                <w:rPr>
                  <w:color w:val="0000FF"/>
                </w:rPr>
                <w:t>таблице 4.4</w:t>
              </w:r>
            </w:hyperlink>
          </w:p>
        </w:tc>
      </w:tr>
    </w:tbl>
    <w:p w14:paraId="46E6649A" w14:textId="77777777" w:rsidR="001B1190" w:rsidRDefault="001B1190" w:rsidP="001B1190">
      <w:pPr>
        <w:pStyle w:val="ConsPlusNormal"/>
        <w:jc w:val="both"/>
      </w:pPr>
    </w:p>
    <w:p w14:paraId="0FAE45D5" w14:textId="77777777" w:rsidR="001B1190" w:rsidRDefault="001B1190" w:rsidP="001B1190">
      <w:pPr>
        <w:pStyle w:val="ConsPlusNormal"/>
        <w:jc w:val="right"/>
      </w:pPr>
      <w:r>
        <w:t>Таблица 4.4</w:t>
      </w:r>
    </w:p>
    <w:p w14:paraId="2BB9C6B6" w14:textId="77777777" w:rsidR="001B1190" w:rsidRDefault="001B1190" w:rsidP="001B1190">
      <w:pPr>
        <w:pStyle w:val="ConsPlusNormal"/>
        <w:jc w:val="both"/>
      </w:pPr>
    </w:p>
    <w:p w14:paraId="1108EECA" w14:textId="77777777" w:rsidR="001B1190" w:rsidRDefault="001B1190" w:rsidP="001B1190">
      <w:pPr>
        <w:pStyle w:val="ConsPlusNormal"/>
        <w:jc w:val="center"/>
      </w:pPr>
      <w:bookmarkStart w:id="21" w:name="P456"/>
      <w:bookmarkEnd w:id="21"/>
      <w:r>
        <w:t>Налогоплательщик-организация (ее обособленное</w:t>
      </w:r>
    </w:p>
    <w:p w14:paraId="1EBD777A" w14:textId="77777777" w:rsidR="001B1190" w:rsidRDefault="001B1190" w:rsidP="001B1190">
      <w:pPr>
        <w:pStyle w:val="ConsPlusNormal"/>
        <w:jc w:val="center"/>
      </w:pPr>
      <w:r>
        <w:t>подразделение) (НПЮЛ)</w:t>
      </w:r>
    </w:p>
    <w:p w14:paraId="659D50B8"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38EE5789" w14:textId="77777777" w:rsidTr="00AC2D0C">
        <w:tc>
          <w:tcPr>
            <w:tcW w:w="3330" w:type="dxa"/>
          </w:tcPr>
          <w:p w14:paraId="5F2E9508" w14:textId="77777777" w:rsidR="001B1190" w:rsidRDefault="001B1190" w:rsidP="00AC2D0C">
            <w:pPr>
              <w:pStyle w:val="ConsPlusNormal"/>
              <w:jc w:val="center"/>
            </w:pPr>
            <w:r>
              <w:t>Наименование элемента</w:t>
            </w:r>
          </w:p>
        </w:tc>
        <w:tc>
          <w:tcPr>
            <w:tcW w:w="2250" w:type="dxa"/>
          </w:tcPr>
          <w:p w14:paraId="19184D38" w14:textId="77777777" w:rsidR="001B1190" w:rsidRDefault="001B1190" w:rsidP="00AC2D0C">
            <w:pPr>
              <w:pStyle w:val="ConsPlusNormal"/>
              <w:jc w:val="center"/>
            </w:pPr>
            <w:r>
              <w:t>Сокращенное наименование (код) элемента</w:t>
            </w:r>
          </w:p>
        </w:tc>
        <w:tc>
          <w:tcPr>
            <w:tcW w:w="1157" w:type="dxa"/>
          </w:tcPr>
          <w:p w14:paraId="545713BE" w14:textId="77777777" w:rsidR="001B1190" w:rsidRDefault="001B1190" w:rsidP="00AC2D0C">
            <w:pPr>
              <w:pStyle w:val="ConsPlusNormal"/>
              <w:jc w:val="center"/>
            </w:pPr>
            <w:r>
              <w:t>Признак типа элемента</w:t>
            </w:r>
          </w:p>
        </w:tc>
        <w:tc>
          <w:tcPr>
            <w:tcW w:w="1157" w:type="dxa"/>
          </w:tcPr>
          <w:p w14:paraId="2B9D34EB" w14:textId="77777777" w:rsidR="001B1190" w:rsidRDefault="001B1190" w:rsidP="00AC2D0C">
            <w:pPr>
              <w:pStyle w:val="ConsPlusNormal"/>
              <w:jc w:val="center"/>
            </w:pPr>
            <w:r>
              <w:t>Формат элемента</w:t>
            </w:r>
          </w:p>
        </w:tc>
        <w:tc>
          <w:tcPr>
            <w:tcW w:w="1466" w:type="dxa"/>
          </w:tcPr>
          <w:p w14:paraId="4903ED7E" w14:textId="77777777" w:rsidR="001B1190" w:rsidRDefault="001B1190" w:rsidP="00AC2D0C">
            <w:pPr>
              <w:pStyle w:val="ConsPlusNormal"/>
              <w:jc w:val="center"/>
            </w:pPr>
            <w:r>
              <w:t>Признак обязательности элемента</w:t>
            </w:r>
          </w:p>
        </w:tc>
        <w:tc>
          <w:tcPr>
            <w:tcW w:w="3300" w:type="dxa"/>
          </w:tcPr>
          <w:p w14:paraId="36BAD79C" w14:textId="77777777" w:rsidR="001B1190" w:rsidRDefault="001B1190" w:rsidP="00AC2D0C">
            <w:pPr>
              <w:pStyle w:val="ConsPlusNormal"/>
              <w:jc w:val="center"/>
            </w:pPr>
            <w:r>
              <w:t>Дополнительная информация</w:t>
            </w:r>
          </w:p>
        </w:tc>
      </w:tr>
      <w:tr w:rsidR="001B1190" w14:paraId="3C59EB05" w14:textId="77777777" w:rsidTr="00AC2D0C">
        <w:tc>
          <w:tcPr>
            <w:tcW w:w="3330" w:type="dxa"/>
          </w:tcPr>
          <w:p w14:paraId="2AA0F0C6" w14:textId="77777777" w:rsidR="001B1190" w:rsidRDefault="001B1190" w:rsidP="00AC2D0C">
            <w:pPr>
              <w:pStyle w:val="ConsPlusNormal"/>
            </w:pPr>
            <w:r>
              <w:t>Полное наименование организации (ее обособленного подразделения)</w:t>
            </w:r>
          </w:p>
        </w:tc>
        <w:tc>
          <w:tcPr>
            <w:tcW w:w="2250" w:type="dxa"/>
          </w:tcPr>
          <w:p w14:paraId="7B4192C6" w14:textId="77777777" w:rsidR="001B1190" w:rsidRDefault="001B1190" w:rsidP="00AC2D0C">
            <w:pPr>
              <w:pStyle w:val="ConsPlusNormal"/>
              <w:jc w:val="center"/>
            </w:pPr>
            <w:r>
              <w:t>НаимОрг</w:t>
            </w:r>
          </w:p>
        </w:tc>
        <w:tc>
          <w:tcPr>
            <w:tcW w:w="1157" w:type="dxa"/>
          </w:tcPr>
          <w:p w14:paraId="1DA8B4A3" w14:textId="77777777" w:rsidR="001B1190" w:rsidRDefault="001B1190" w:rsidP="00AC2D0C">
            <w:pPr>
              <w:pStyle w:val="ConsPlusNormal"/>
              <w:jc w:val="center"/>
            </w:pPr>
            <w:r>
              <w:t>А</w:t>
            </w:r>
          </w:p>
        </w:tc>
        <w:tc>
          <w:tcPr>
            <w:tcW w:w="1157" w:type="dxa"/>
          </w:tcPr>
          <w:p w14:paraId="6C268AAF" w14:textId="77777777" w:rsidR="001B1190" w:rsidRDefault="001B1190" w:rsidP="00AC2D0C">
            <w:pPr>
              <w:pStyle w:val="ConsPlusNormal"/>
              <w:jc w:val="center"/>
            </w:pPr>
            <w:r>
              <w:t>T(1-1000)</w:t>
            </w:r>
          </w:p>
        </w:tc>
        <w:tc>
          <w:tcPr>
            <w:tcW w:w="1466" w:type="dxa"/>
          </w:tcPr>
          <w:p w14:paraId="1DA341A1" w14:textId="77777777" w:rsidR="001B1190" w:rsidRDefault="001B1190" w:rsidP="00AC2D0C">
            <w:pPr>
              <w:pStyle w:val="ConsPlusNormal"/>
              <w:jc w:val="center"/>
            </w:pPr>
            <w:r>
              <w:t>О</w:t>
            </w:r>
          </w:p>
        </w:tc>
        <w:tc>
          <w:tcPr>
            <w:tcW w:w="3300" w:type="dxa"/>
          </w:tcPr>
          <w:p w14:paraId="1B198041" w14:textId="77777777" w:rsidR="001B1190" w:rsidRDefault="001B1190" w:rsidP="00AC2D0C">
            <w:pPr>
              <w:pStyle w:val="ConsPlusNormal"/>
            </w:pPr>
          </w:p>
        </w:tc>
      </w:tr>
      <w:tr w:rsidR="001B1190" w14:paraId="09415686" w14:textId="77777777" w:rsidTr="00AC2D0C">
        <w:tc>
          <w:tcPr>
            <w:tcW w:w="3330" w:type="dxa"/>
          </w:tcPr>
          <w:p w14:paraId="6099FB80" w14:textId="77777777" w:rsidR="001B1190" w:rsidRDefault="001B1190" w:rsidP="00AC2D0C">
            <w:pPr>
              <w:pStyle w:val="ConsPlusNormal"/>
            </w:pPr>
            <w:r>
              <w:t>ИНН организации</w:t>
            </w:r>
          </w:p>
        </w:tc>
        <w:tc>
          <w:tcPr>
            <w:tcW w:w="2250" w:type="dxa"/>
          </w:tcPr>
          <w:p w14:paraId="0E5251CB" w14:textId="77777777" w:rsidR="001B1190" w:rsidRDefault="001B1190" w:rsidP="00AC2D0C">
            <w:pPr>
              <w:pStyle w:val="ConsPlusNormal"/>
              <w:jc w:val="center"/>
            </w:pPr>
            <w:r>
              <w:t>ИННЮЛ</w:t>
            </w:r>
          </w:p>
        </w:tc>
        <w:tc>
          <w:tcPr>
            <w:tcW w:w="1157" w:type="dxa"/>
          </w:tcPr>
          <w:p w14:paraId="071888A1" w14:textId="77777777" w:rsidR="001B1190" w:rsidRDefault="001B1190" w:rsidP="00AC2D0C">
            <w:pPr>
              <w:pStyle w:val="ConsPlusNormal"/>
              <w:jc w:val="center"/>
            </w:pPr>
            <w:r>
              <w:t>А</w:t>
            </w:r>
          </w:p>
        </w:tc>
        <w:tc>
          <w:tcPr>
            <w:tcW w:w="1157" w:type="dxa"/>
          </w:tcPr>
          <w:p w14:paraId="533E3E96" w14:textId="77777777" w:rsidR="001B1190" w:rsidRDefault="001B1190" w:rsidP="00AC2D0C">
            <w:pPr>
              <w:pStyle w:val="ConsPlusNormal"/>
              <w:jc w:val="center"/>
            </w:pPr>
            <w:r>
              <w:t>T(=10)</w:t>
            </w:r>
          </w:p>
        </w:tc>
        <w:tc>
          <w:tcPr>
            <w:tcW w:w="1466" w:type="dxa"/>
          </w:tcPr>
          <w:p w14:paraId="15F3DFE1" w14:textId="77777777" w:rsidR="001B1190" w:rsidRDefault="001B1190" w:rsidP="00AC2D0C">
            <w:pPr>
              <w:pStyle w:val="ConsPlusNormal"/>
              <w:jc w:val="center"/>
            </w:pPr>
            <w:r>
              <w:t>О</w:t>
            </w:r>
          </w:p>
        </w:tc>
        <w:tc>
          <w:tcPr>
            <w:tcW w:w="3300" w:type="dxa"/>
          </w:tcPr>
          <w:p w14:paraId="47E076FB" w14:textId="77777777" w:rsidR="001B1190" w:rsidRDefault="001B1190" w:rsidP="00AC2D0C">
            <w:pPr>
              <w:pStyle w:val="ConsPlusNormal"/>
            </w:pPr>
            <w:r>
              <w:t>Типовой элемент &lt;ИННЮЛТип&gt;</w:t>
            </w:r>
          </w:p>
        </w:tc>
      </w:tr>
      <w:tr w:rsidR="001B1190" w14:paraId="3AFB019D" w14:textId="77777777" w:rsidTr="00AC2D0C">
        <w:tc>
          <w:tcPr>
            <w:tcW w:w="3330" w:type="dxa"/>
          </w:tcPr>
          <w:p w14:paraId="2AA11644" w14:textId="77777777" w:rsidR="001B1190" w:rsidRDefault="001B1190" w:rsidP="00AC2D0C">
            <w:pPr>
              <w:pStyle w:val="ConsPlusNormal"/>
            </w:pPr>
            <w:r>
              <w:t>КПП</w:t>
            </w:r>
          </w:p>
        </w:tc>
        <w:tc>
          <w:tcPr>
            <w:tcW w:w="2250" w:type="dxa"/>
          </w:tcPr>
          <w:p w14:paraId="00E00267" w14:textId="77777777" w:rsidR="001B1190" w:rsidRDefault="001B1190" w:rsidP="00AC2D0C">
            <w:pPr>
              <w:pStyle w:val="ConsPlusNormal"/>
              <w:jc w:val="center"/>
            </w:pPr>
            <w:r>
              <w:t>КПП</w:t>
            </w:r>
          </w:p>
        </w:tc>
        <w:tc>
          <w:tcPr>
            <w:tcW w:w="1157" w:type="dxa"/>
          </w:tcPr>
          <w:p w14:paraId="2CC8D8C6" w14:textId="77777777" w:rsidR="001B1190" w:rsidRDefault="001B1190" w:rsidP="00AC2D0C">
            <w:pPr>
              <w:pStyle w:val="ConsPlusNormal"/>
              <w:jc w:val="center"/>
            </w:pPr>
            <w:r>
              <w:t>А</w:t>
            </w:r>
          </w:p>
        </w:tc>
        <w:tc>
          <w:tcPr>
            <w:tcW w:w="1157" w:type="dxa"/>
          </w:tcPr>
          <w:p w14:paraId="3030F5FB" w14:textId="77777777" w:rsidR="001B1190" w:rsidRDefault="001B1190" w:rsidP="00AC2D0C">
            <w:pPr>
              <w:pStyle w:val="ConsPlusNormal"/>
              <w:jc w:val="center"/>
            </w:pPr>
            <w:r>
              <w:t>T(=9)</w:t>
            </w:r>
          </w:p>
        </w:tc>
        <w:tc>
          <w:tcPr>
            <w:tcW w:w="1466" w:type="dxa"/>
          </w:tcPr>
          <w:p w14:paraId="61595930" w14:textId="77777777" w:rsidR="001B1190" w:rsidRDefault="001B1190" w:rsidP="00AC2D0C">
            <w:pPr>
              <w:pStyle w:val="ConsPlusNormal"/>
              <w:jc w:val="center"/>
            </w:pPr>
            <w:r>
              <w:t>О</w:t>
            </w:r>
          </w:p>
        </w:tc>
        <w:tc>
          <w:tcPr>
            <w:tcW w:w="3300" w:type="dxa"/>
          </w:tcPr>
          <w:p w14:paraId="3BBF7512" w14:textId="77777777" w:rsidR="001B1190" w:rsidRDefault="001B1190" w:rsidP="00AC2D0C">
            <w:pPr>
              <w:pStyle w:val="ConsPlusNormal"/>
              <w:jc w:val="both"/>
            </w:pPr>
            <w:r>
              <w:t>Типовой элемент &lt;КППТип&gt;</w:t>
            </w:r>
          </w:p>
        </w:tc>
      </w:tr>
    </w:tbl>
    <w:p w14:paraId="4A79C837" w14:textId="77777777" w:rsidR="001B1190" w:rsidRDefault="001B1190" w:rsidP="001B1190">
      <w:pPr>
        <w:pStyle w:val="ConsPlusNormal"/>
        <w:jc w:val="both"/>
      </w:pPr>
    </w:p>
    <w:p w14:paraId="3D02BA33" w14:textId="77777777" w:rsidR="001B1190" w:rsidRDefault="001B1190" w:rsidP="001B1190">
      <w:pPr>
        <w:pStyle w:val="ConsPlusNormal"/>
        <w:jc w:val="right"/>
      </w:pPr>
      <w:r>
        <w:t>Таблица 4.5</w:t>
      </w:r>
    </w:p>
    <w:p w14:paraId="2CAE16A9" w14:textId="77777777" w:rsidR="001B1190" w:rsidRDefault="001B1190" w:rsidP="001B1190">
      <w:pPr>
        <w:pStyle w:val="ConsPlusNormal"/>
        <w:jc w:val="both"/>
      </w:pPr>
    </w:p>
    <w:p w14:paraId="2DA82CF5" w14:textId="77777777" w:rsidR="001B1190" w:rsidRDefault="001B1190" w:rsidP="001B1190">
      <w:pPr>
        <w:pStyle w:val="ConsPlusNormal"/>
        <w:jc w:val="center"/>
      </w:pPr>
      <w:bookmarkStart w:id="22" w:name="P486"/>
      <w:bookmarkEnd w:id="22"/>
      <w:r>
        <w:t>Сведения о лице, подписавшем документ (Подписант)</w:t>
      </w:r>
    </w:p>
    <w:p w14:paraId="27D18B7F"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057D3A83" w14:textId="77777777" w:rsidTr="00AC2D0C">
        <w:tc>
          <w:tcPr>
            <w:tcW w:w="3330" w:type="dxa"/>
          </w:tcPr>
          <w:p w14:paraId="2CE14E78" w14:textId="77777777" w:rsidR="001B1190" w:rsidRDefault="001B1190" w:rsidP="00AC2D0C">
            <w:pPr>
              <w:pStyle w:val="ConsPlusNormal"/>
              <w:jc w:val="center"/>
            </w:pPr>
            <w:r>
              <w:t>Наименование элемента</w:t>
            </w:r>
          </w:p>
        </w:tc>
        <w:tc>
          <w:tcPr>
            <w:tcW w:w="2250" w:type="dxa"/>
          </w:tcPr>
          <w:p w14:paraId="5A8C286F" w14:textId="77777777" w:rsidR="001B1190" w:rsidRDefault="001B1190" w:rsidP="00AC2D0C">
            <w:pPr>
              <w:pStyle w:val="ConsPlusNormal"/>
              <w:jc w:val="center"/>
            </w:pPr>
            <w:r>
              <w:t>Сокращенное наименование (код) элемента</w:t>
            </w:r>
          </w:p>
        </w:tc>
        <w:tc>
          <w:tcPr>
            <w:tcW w:w="1157" w:type="dxa"/>
          </w:tcPr>
          <w:p w14:paraId="4DF8182B" w14:textId="77777777" w:rsidR="001B1190" w:rsidRDefault="001B1190" w:rsidP="00AC2D0C">
            <w:pPr>
              <w:pStyle w:val="ConsPlusNormal"/>
              <w:jc w:val="center"/>
            </w:pPr>
            <w:r>
              <w:t>Признак типа элемента</w:t>
            </w:r>
          </w:p>
        </w:tc>
        <w:tc>
          <w:tcPr>
            <w:tcW w:w="1157" w:type="dxa"/>
          </w:tcPr>
          <w:p w14:paraId="41C40E66" w14:textId="77777777" w:rsidR="001B1190" w:rsidRDefault="001B1190" w:rsidP="00AC2D0C">
            <w:pPr>
              <w:pStyle w:val="ConsPlusNormal"/>
              <w:jc w:val="center"/>
            </w:pPr>
            <w:r>
              <w:t>Формат элемента</w:t>
            </w:r>
          </w:p>
        </w:tc>
        <w:tc>
          <w:tcPr>
            <w:tcW w:w="1466" w:type="dxa"/>
          </w:tcPr>
          <w:p w14:paraId="196944A9" w14:textId="77777777" w:rsidR="001B1190" w:rsidRDefault="001B1190" w:rsidP="00AC2D0C">
            <w:pPr>
              <w:pStyle w:val="ConsPlusNormal"/>
              <w:jc w:val="center"/>
            </w:pPr>
            <w:r>
              <w:t>Признак обязательности элемента</w:t>
            </w:r>
          </w:p>
        </w:tc>
        <w:tc>
          <w:tcPr>
            <w:tcW w:w="3300" w:type="dxa"/>
          </w:tcPr>
          <w:p w14:paraId="767BC68E" w14:textId="77777777" w:rsidR="001B1190" w:rsidRDefault="001B1190" w:rsidP="00AC2D0C">
            <w:pPr>
              <w:pStyle w:val="ConsPlusNormal"/>
              <w:jc w:val="center"/>
            </w:pPr>
            <w:r>
              <w:t>Дополнительная информация</w:t>
            </w:r>
          </w:p>
        </w:tc>
      </w:tr>
      <w:tr w:rsidR="001B1190" w14:paraId="5930A5DB" w14:textId="77777777" w:rsidTr="00AC2D0C">
        <w:tc>
          <w:tcPr>
            <w:tcW w:w="3330" w:type="dxa"/>
          </w:tcPr>
          <w:p w14:paraId="303A700F" w14:textId="77777777" w:rsidR="001B1190" w:rsidRDefault="001B1190" w:rsidP="00AC2D0C">
            <w:pPr>
              <w:pStyle w:val="ConsPlusNormal"/>
            </w:pPr>
            <w:r>
              <w:t>Признак лица, подписавшего документ</w:t>
            </w:r>
          </w:p>
        </w:tc>
        <w:tc>
          <w:tcPr>
            <w:tcW w:w="2250" w:type="dxa"/>
          </w:tcPr>
          <w:p w14:paraId="4CE9B954" w14:textId="77777777" w:rsidR="001B1190" w:rsidRDefault="001B1190" w:rsidP="00AC2D0C">
            <w:pPr>
              <w:pStyle w:val="ConsPlusNormal"/>
              <w:jc w:val="center"/>
            </w:pPr>
            <w:r>
              <w:t>ПрПодп</w:t>
            </w:r>
          </w:p>
        </w:tc>
        <w:tc>
          <w:tcPr>
            <w:tcW w:w="1157" w:type="dxa"/>
          </w:tcPr>
          <w:p w14:paraId="3D77A91A" w14:textId="77777777" w:rsidR="001B1190" w:rsidRDefault="001B1190" w:rsidP="00AC2D0C">
            <w:pPr>
              <w:pStyle w:val="ConsPlusNormal"/>
              <w:jc w:val="center"/>
            </w:pPr>
            <w:r>
              <w:t>А</w:t>
            </w:r>
          </w:p>
        </w:tc>
        <w:tc>
          <w:tcPr>
            <w:tcW w:w="1157" w:type="dxa"/>
          </w:tcPr>
          <w:p w14:paraId="329F1F44" w14:textId="77777777" w:rsidR="001B1190" w:rsidRDefault="001B1190" w:rsidP="00AC2D0C">
            <w:pPr>
              <w:pStyle w:val="ConsPlusNormal"/>
              <w:jc w:val="center"/>
            </w:pPr>
            <w:r>
              <w:t>T(=1)</w:t>
            </w:r>
          </w:p>
        </w:tc>
        <w:tc>
          <w:tcPr>
            <w:tcW w:w="1466" w:type="dxa"/>
          </w:tcPr>
          <w:p w14:paraId="1D7F3EDC" w14:textId="77777777" w:rsidR="001B1190" w:rsidRDefault="001B1190" w:rsidP="00AC2D0C">
            <w:pPr>
              <w:pStyle w:val="ConsPlusNormal"/>
              <w:jc w:val="center"/>
            </w:pPr>
            <w:r>
              <w:t>ОК</w:t>
            </w:r>
          </w:p>
        </w:tc>
        <w:tc>
          <w:tcPr>
            <w:tcW w:w="3300" w:type="dxa"/>
          </w:tcPr>
          <w:p w14:paraId="359B3884" w14:textId="77777777" w:rsidR="001B1190" w:rsidRDefault="001B1190" w:rsidP="00AC2D0C">
            <w:pPr>
              <w:pStyle w:val="ConsPlusNormal"/>
            </w:pPr>
            <w:r>
              <w:t>Принимает значение:</w:t>
            </w:r>
          </w:p>
          <w:p w14:paraId="1ED3FB71" w14:textId="77777777" w:rsidR="001B1190" w:rsidRDefault="001B1190" w:rsidP="00AC2D0C">
            <w:pPr>
              <w:pStyle w:val="ConsPlusNormal"/>
            </w:pPr>
            <w:r>
              <w:t>1 - налогоплательщик |</w:t>
            </w:r>
          </w:p>
          <w:p w14:paraId="4561EF93" w14:textId="77777777" w:rsidR="001B1190" w:rsidRDefault="001B1190" w:rsidP="00AC2D0C">
            <w:pPr>
              <w:pStyle w:val="ConsPlusNormal"/>
            </w:pPr>
            <w:r>
              <w:lastRenderedPageBreak/>
              <w:t>2 - представитель налогоплательщика</w:t>
            </w:r>
          </w:p>
        </w:tc>
      </w:tr>
      <w:tr w:rsidR="001B1190" w14:paraId="03A2163D" w14:textId="77777777" w:rsidTr="00AC2D0C">
        <w:tc>
          <w:tcPr>
            <w:tcW w:w="3330" w:type="dxa"/>
          </w:tcPr>
          <w:p w14:paraId="3A579907" w14:textId="77777777" w:rsidR="001B1190" w:rsidRDefault="001B1190" w:rsidP="00AC2D0C">
            <w:pPr>
              <w:pStyle w:val="ConsPlusNormal"/>
            </w:pPr>
            <w:r>
              <w:lastRenderedPageBreak/>
              <w:t>Фамилия, имя, отчество (при наличии) физического лица</w:t>
            </w:r>
          </w:p>
        </w:tc>
        <w:tc>
          <w:tcPr>
            <w:tcW w:w="2250" w:type="dxa"/>
          </w:tcPr>
          <w:p w14:paraId="4D966C8C" w14:textId="77777777" w:rsidR="001B1190" w:rsidRDefault="001B1190" w:rsidP="00AC2D0C">
            <w:pPr>
              <w:pStyle w:val="ConsPlusNormal"/>
              <w:jc w:val="center"/>
            </w:pPr>
            <w:r>
              <w:t>ФИО</w:t>
            </w:r>
          </w:p>
        </w:tc>
        <w:tc>
          <w:tcPr>
            <w:tcW w:w="1157" w:type="dxa"/>
          </w:tcPr>
          <w:p w14:paraId="1ECF09E2" w14:textId="77777777" w:rsidR="001B1190" w:rsidRDefault="001B1190" w:rsidP="00AC2D0C">
            <w:pPr>
              <w:pStyle w:val="ConsPlusNormal"/>
              <w:jc w:val="center"/>
            </w:pPr>
            <w:r>
              <w:t>С</w:t>
            </w:r>
          </w:p>
        </w:tc>
        <w:tc>
          <w:tcPr>
            <w:tcW w:w="1157" w:type="dxa"/>
          </w:tcPr>
          <w:p w14:paraId="07BAE079" w14:textId="77777777" w:rsidR="001B1190" w:rsidRDefault="001B1190" w:rsidP="00AC2D0C">
            <w:pPr>
              <w:pStyle w:val="ConsPlusNormal"/>
            </w:pPr>
          </w:p>
        </w:tc>
        <w:tc>
          <w:tcPr>
            <w:tcW w:w="1466" w:type="dxa"/>
          </w:tcPr>
          <w:p w14:paraId="27422C5E" w14:textId="77777777" w:rsidR="001B1190" w:rsidRDefault="001B1190" w:rsidP="00AC2D0C">
            <w:pPr>
              <w:pStyle w:val="ConsPlusNormal"/>
              <w:jc w:val="center"/>
            </w:pPr>
            <w:r>
              <w:t>О</w:t>
            </w:r>
          </w:p>
        </w:tc>
        <w:tc>
          <w:tcPr>
            <w:tcW w:w="3300" w:type="dxa"/>
          </w:tcPr>
          <w:p w14:paraId="30ACE4A5" w14:textId="77777777" w:rsidR="001B1190" w:rsidRDefault="001B1190" w:rsidP="00AC2D0C">
            <w:pPr>
              <w:pStyle w:val="ConsPlusNormal"/>
            </w:pPr>
            <w:r>
              <w:t>Типовой элемент &lt;ФИОТип&gt;.</w:t>
            </w:r>
          </w:p>
          <w:p w14:paraId="73CC6741" w14:textId="77777777" w:rsidR="001B1190" w:rsidRDefault="001B1190" w:rsidP="00AC2D0C">
            <w:pPr>
              <w:pStyle w:val="ConsPlusNormal"/>
            </w:pPr>
            <w:r>
              <w:t xml:space="preserve">Состав элемента представлен в </w:t>
            </w:r>
            <w:hyperlink w:anchor="P647">
              <w:r>
                <w:rPr>
                  <w:color w:val="0000FF"/>
                </w:rPr>
                <w:t>таблице 4.10</w:t>
              </w:r>
            </w:hyperlink>
          </w:p>
        </w:tc>
      </w:tr>
      <w:tr w:rsidR="001B1190" w14:paraId="4AFD5CBD" w14:textId="77777777" w:rsidTr="00AC2D0C">
        <w:tc>
          <w:tcPr>
            <w:tcW w:w="3330" w:type="dxa"/>
          </w:tcPr>
          <w:p w14:paraId="7C3BCBBE" w14:textId="77777777" w:rsidR="001B1190" w:rsidRDefault="001B1190" w:rsidP="00AC2D0C">
            <w:pPr>
              <w:pStyle w:val="ConsPlusNormal"/>
            </w:pPr>
            <w:r>
              <w:t>Сведения о представителе</w:t>
            </w:r>
          </w:p>
        </w:tc>
        <w:tc>
          <w:tcPr>
            <w:tcW w:w="2250" w:type="dxa"/>
          </w:tcPr>
          <w:p w14:paraId="1D0430F6" w14:textId="77777777" w:rsidR="001B1190" w:rsidRDefault="001B1190" w:rsidP="00AC2D0C">
            <w:pPr>
              <w:pStyle w:val="ConsPlusNormal"/>
              <w:jc w:val="center"/>
            </w:pPr>
            <w:r>
              <w:t>СвПред</w:t>
            </w:r>
          </w:p>
        </w:tc>
        <w:tc>
          <w:tcPr>
            <w:tcW w:w="1157" w:type="dxa"/>
          </w:tcPr>
          <w:p w14:paraId="44D70770" w14:textId="77777777" w:rsidR="001B1190" w:rsidRDefault="001B1190" w:rsidP="00AC2D0C">
            <w:pPr>
              <w:pStyle w:val="ConsPlusNormal"/>
              <w:jc w:val="center"/>
            </w:pPr>
            <w:r>
              <w:t>С</w:t>
            </w:r>
          </w:p>
        </w:tc>
        <w:tc>
          <w:tcPr>
            <w:tcW w:w="1157" w:type="dxa"/>
          </w:tcPr>
          <w:p w14:paraId="084524C3" w14:textId="77777777" w:rsidR="001B1190" w:rsidRDefault="001B1190" w:rsidP="00AC2D0C">
            <w:pPr>
              <w:pStyle w:val="ConsPlusNormal"/>
            </w:pPr>
          </w:p>
        </w:tc>
        <w:tc>
          <w:tcPr>
            <w:tcW w:w="1466" w:type="dxa"/>
          </w:tcPr>
          <w:p w14:paraId="5FA014D8" w14:textId="77777777" w:rsidR="001B1190" w:rsidRDefault="001B1190" w:rsidP="00AC2D0C">
            <w:pPr>
              <w:pStyle w:val="ConsPlusNormal"/>
              <w:jc w:val="center"/>
            </w:pPr>
            <w:r>
              <w:t>НУ</w:t>
            </w:r>
          </w:p>
        </w:tc>
        <w:tc>
          <w:tcPr>
            <w:tcW w:w="3300" w:type="dxa"/>
          </w:tcPr>
          <w:p w14:paraId="1B4C91AA" w14:textId="77777777" w:rsidR="001B1190" w:rsidRDefault="001B1190" w:rsidP="00AC2D0C">
            <w:pPr>
              <w:pStyle w:val="ConsPlusNormal"/>
            </w:pPr>
            <w:r>
              <w:t xml:space="preserve">Состав элемента представлен в </w:t>
            </w:r>
            <w:hyperlink w:anchor="P519">
              <w:r>
                <w:rPr>
                  <w:color w:val="0000FF"/>
                </w:rPr>
                <w:t>таблице 4.6</w:t>
              </w:r>
            </w:hyperlink>
            <w:r>
              <w:t>.</w:t>
            </w:r>
          </w:p>
          <w:p w14:paraId="637CEF83" w14:textId="77777777" w:rsidR="001B1190" w:rsidRDefault="001B1190" w:rsidP="00AC2D0C">
            <w:pPr>
              <w:pStyle w:val="ConsPlusNormal"/>
            </w:pPr>
            <w:r>
              <w:t>Элемент обязателен при &lt;ПрПодп&gt;=2</w:t>
            </w:r>
          </w:p>
        </w:tc>
      </w:tr>
    </w:tbl>
    <w:p w14:paraId="74DBAAEE" w14:textId="77777777" w:rsidR="001B1190" w:rsidRDefault="001B1190" w:rsidP="001B1190">
      <w:pPr>
        <w:pStyle w:val="ConsPlusNormal"/>
        <w:jc w:val="both"/>
      </w:pPr>
    </w:p>
    <w:p w14:paraId="2A39585C" w14:textId="77777777" w:rsidR="001B1190" w:rsidRDefault="001B1190" w:rsidP="001B1190">
      <w:pPr>
        <w:pStyle w:val="ConsPlusNormal"/>
        <w:jc w:val="right"/>
      </w:pPr>
      <w:r>
        <w:t>Таблица 4.6</w:t>
      </w:r>
    </w:p>
    <w:p w14:paraId="74FF8A79" w14:textId="77777777" w:rsidR="001B1190" w:rsidRDefault="001B1190" w:rsidP="001B1190">
      <w:pPr>
        <w:pStyle w:val="ConsPlusNormal"/>
        <w:jc w:val="both"/>
      </w:pPr>
    </w:p>
    <w:p w14:paraId="0A7047FC" w14:textId="77777777" w:rsidR="001B1190" w:rsidRDefault="001B1190" w:rsidP="001B1190">
      <w:pPr>
        <w:pStyle w:val="ConsPlusNormal"/>
        <w:jc w:val="center"/>
      </w:pPr>
      <w:bookmarkStart w:id="23" w:name="P519"/>
      <w:bookmarkEnd w:id="23"/>
      <w:r>
        <w:t>Сведения о представителе (СвПред)</w:t>
      </w:r>
    </w:p>
    <w:p w14:paraId="10864420"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520A5BBE" w14:textId="77777777" w:rsidTr="00AC2D0C">
        <w:tc>
          <w:tcPr>
            <w:tcW w:w="3330" w:type="dxa"/>
          </w:tcPr>
          <w:p w14:paraId="09F02E3C" w14:textId="77777777" w:rsidR="001B1190" w:rsidRDefault="001B1190" w:rsidP="00AC2D0C">
            <w:pPr>
              <w:pStyle w:val="ConsPlusNormal"/>
              <w:jc w:val="center"/>
            </w:pPr>
            <w:r>
              <w:t>Наименование элемента</w:t>
            </w:r>
          </w:p>
        </w:tc>
        <w:tc>
          <w:tcPr>
            <w:tcW w:w="2250" w:type="dxa"/>
          </w:tcPr>
          <w:p w14:paraId="5E2A6686" w14:textId="77777777" w:rsidR="001B1190" w:rsidRDefault="001B1190" w:rsidP="00AC2D0C">
            <w:pPr>
              <w:pStyle w:val="ConsPlusNormal"/>
              <w:jc w:val="center"/>
            </w:pPr>
            <w:r>
              <w:t>Сокращенное наименование (код) элемента</w:t>
            </w:r>
          </w:p>
        </w:tc>
        <w:tc>
          <w:tcPr>
            <w:tcW w:w="1157" w:type="dxa"/>
          </w:tcPr>
          <w:p w14:paraId="1BABFB66" w14:textId="77777777" w:rsidR="001B1190" w:rsidRDefault="001B1190" w:rsidP="00AC2D0C">
            <w:pPr>
              <w:pStyle w:val="ConsPlusNormal"/>
              <w:jc w:val="center"/>
            </w:pPr>
            <w:r>
              <w:t>Признак типа элемента</w:t>
            </w:r>
          </w:p>
        </w:tc>
        <w:tc>
          <w:tcPr>
            <w:tcW w:w="1157" w:type="dxa"/>
          </w:tcPr>
          <w:p w14:paraId="2FD82DEE" w14:textId="77777777" w:rsidR="001B1190" w:rsidRDefault="001B1190" w:rsidP="00AC2D0C">
            <w:pPr>
              <w:pStyle w:val="ConsPlusNormal"/>
              <w:jc w:val="center"/>
            </w:pPr>
            <w:r>
              <w:t>Формат элемента</w:t>
            </w:r>
          </w:p>
        </w:tc>
        <w:tc>
          <w:tcPr>
            <w:tcW w:w="1466" w:type="dxa"/>
          </w:tcPr>
          <w:p w14:paraId="1366CDF1" w14:textId="77777777" w:rsidR="001B1190" w:rsidRDefault="001B1190" w:rsidP="00AC2D0C">
            <w:pPr>
              <w:pStyle w:val="ConsPlusNormal"/>
              <w:jc w:val="center"/>
            </w:pPr>
            <w:r>
              <w:t>Признак обязательности элемента</w:t>
            </w:r>
          </w:p>
        </w:tc>
        <w:tc>
          <w:tcPr>
            <w:tcW w:w="3300" w:type="dxa"/>
          </w:tcPr>
          <w:p w14:paraId="69F75F27" w14:textId="77777777" w:rsidR="001B1190" w:rsidRDefault="001B1190" w:rsidP="00AC2D0C">
            <w:pPr>
              <w:pStyle w:val="ConsPlusNormal"/>
              <w:jc w:val="center"/>
            </w:pPr>
            <w:r>
              <w:t>Дополнительная информация</w:t>
            </w:r>
          </w:p>
        </w:tc>
      </w:tr>
      <w:tr w:rsidR="001B1190" w14:paraId="320C0C8E" w14:textId="77777777" w:rsidTr="00AC2D0C">
        <w:tc>
          <w:tcPr>
            <w:tcW w:w="3330" w:type="dxa"/>
          </w:tcPr>
          <w:p w14:paraId="726E7C89" w14:textId="77777777" w:rsidR="001B1190" w:rsidRDefault="001B1190" w:rsidP="00AC2D0C">
            <w:pPr>
              <w:pStyle w:val="ConsPlusNormal"/>
            </w:pPr>
            <w:r>
              <w:t>Наименование и реквизиты документа, подтверждающего полномочия представителя налогоплательщика</w:t>
            </w:r>
          </w:p>
        </w:tc>
        <w:tc>
          <w:tcPr>
            <w:tcW w:w="2250" w:type="dxa"/>
          </w:tcPr>
          <w:p w14:paraId="13AC7EEC" w14:textId="77777777" w:rsidR="001B1190" w:rsidRDefault="001B1190" w:rsidP="00AC2D0C">
            <w:pPr>
              <w:pStyle w:val="ConsPlusNormal"/>
              <w:jc w:val="center"/>
            </w:pPr>
            <w:r>
              <w:t>НаимДок</w:t>
            </w:r>
          </w:p>
        </w:tc>
        <w:tc>
          <w:tcPr>
            <w:tcW w:w="1157" w:type="dxa"/>
          </w:tcPr>
          <w:p w14:paraId="5B8DCD9E" w14:textId="77777777" w:rsidR="001B1190" w:rsidRDefault="001B1190" w:rsidP="00AC2D0C">
            <w:pPr>
              <w:pStyle w:val="ConsPlusNormal"/>
              <w:jc w:val="center"/>
            </w:pPr>
            <w:r>
              <w:t>А</w:t>
            </w:r>
          </w:p>
        </w:tc>
        <w:tc>
          <w:tcPr>
            <w:tcW w:w="1157" w:type="dxa"/>
          </w:tcPr>
          <w:p w14:paraId="6A1614D7" w14:textId="77777777" w:rsidR="001B1190" w:rsidRDefault="001B1190" w:rsidP="00AC2D0C">
            <w:pPr>
              <w:pStyle w:val="ConsPlusNormal"/>
              <w:jc w:val="center"/>
            </w:pPr>
            <w:r>
              <w:t>T(1-120)</w:t>
            </w:r>
          </w:p>
        </w:tc>
        <w:tc>
          <w:tcPr>
            <w:tcW w:w="1466" w:type="dxa"/>
          </w:tcPr>
          <w:p w14:paraId="6C2A7244" w14:textId="77777777" w:rsidR="001B1190" w:rsidRDefault="001B1190" w:rsidP="00AC2D0C">
            <w:pPr>
              <w:pStyle w:val="ConsPlusNormal"/>
              <w:jc w:val="center"/>
            </w:pPr>
            <w:r>
              <w:t>О</w:t>
            </w:r>
          </w:p>
        </w:tc>
        <w:tc>
          <w:tcPr>
            <w:tcW w:w="3300" w:type="dxa"/>
          </w:tcPr>
          <w:p w14:paraId="336E85B4" w14:textId="77777777" w:rsidR="001B1190" w:rsidRDefault="001B1190" w:rsidP="00AC2D0C">
            <w:pPr>
              <w:pStyle w:val="ConsPlusNormal"/>
            </w:pPr>
          </w:p>
        </w:tc>
      </w:tr>
    </w:tbl>
    <w:p w14:paraId="134A65FA" w14:textId="77777777" w:rsidR="001B1190" w:rsidRDefault="001B1190" w:rsidP="001B1190">
      <w:pPr>
        <w:pStyle w:val="ConsPlusNormal"/>
        <w:jc w:val="both"/>
      </w:pPr>
    </w:p>
    <w:p w14:paraId="2836D8C0" w14:textId="77777777" w:rsidR="001B1190" w:rsidRDefault="001B1190" w:rsidP="001B1190">
      <w:pPr>
        <w:pStyle w:val="ConsPlusNormal"/>
        <w:jc w:val="right"/>
      </w:pPr>
      <w:r>
        <w:t>Таблица 4.7</w:t>
      </w:r>
    </w:p>
    <w:p w14:paraId="5B2608AD" w14:textId="77777777" w:rsidR="001B1190" w:rsidRDefault="001B1190" w:rsidP="001B1190">
      <w:pPr>
        <w:pStyle w:val="ConsPlusNormal"/>
        <w:jc w:val="both"/>
      </w:pPr>
    </w:p>
    <w:p w14:paraId="5D27C743" w14:textId="77777777" w:rsidR="001B1190" w:rsidRDefault="001B1190" w:rsidP="001B1190">
      <w:pPr>
        <w:pStyle w:val="ConsPlusNormal"/>
        <w:jc w:val="center"/>
      </w:pPr>
      <w:bookmarkStart w:id="24" w:name="P536"/>
      <w:bookmarkEnd w:id="24"/>
      <w:r>
        <w:t>Пояснения налогоплательщика-организации (ее</w:t>
      </w:r>
    </w:p>
    <w:p w14:paraId="5A143D30" w14:textId="77777777" w:rsidR="001B1190" w:rsidRDefault="001B1190" w:rsidP="001B1190">
      <w:pPr>
        <w:pStyle w:val="ConsPlusNormal"/>
        <w:jc w:val="center"/>
      </w:pPr>
      <w:r>
        <w:t>обособленного подразделения) в связи с полученным сообщением</w:t>
      </w:r>
    </w:p>
    <w:p w14:paraId="557C5133" w14:textId="77777777" w:rsidR="001B1190" w:rsidRDefault="001B1190" w:rsidP="001B1190">
      <w:pPr>
        <w:pStyle w:val="ConsPlusNormal"/>
        <w:jc w:val="center"/>
      </w:pPr>
      <w:r>
        <w:t>об исчисленных налоговым органом суммах транспортного</w:t>
      </w:r>
    </w:p>
    <w:p w14:paraId="1D43E78C" w14:textId="77777777" w:rsidR="001B1190" w:rsidRDefault="001B1190" w:rsidP="001B1190">
      <w:pPr>
        <w:pStyle w:val="ConsPlusNormal"/>
        <w:jc w:val="center"/>
      </w:pPr>
      <w:r>
        <w:t>налога, налога на имущество организаций, земельного</w:t>
      </w:r>
    </w:p>
    <w:p w14:paraId="5116AD6A" w14:textId="77777777" w:rsidR="001B1190" w:rsidRDefault="001B1190" w:rsidP="001B1190">
      <w:pPr>
        <w:pStyle w:val="ConsPlusNormal"/>
        <w:jc w:val="center"/>
      </w:pPr>
      <w:r>
        <w:t>налога (ПояснСообщИсчНал)</w:t>
      </w:r>
    </w:p>
    <w:p w14:paraId="6E07A741"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012E983E" w14:textId="77777777" w:rsidTr="00AC2D0C">
        <w:tc>
          <w:tcPr>
            <w:tcW w:w="3330" w:type="dxa"/>
          </w:tcPr>
          <w:p w14:paraId="36A84A19" w14:textId="77777777" w:rsidR="001B1190" w:rsidRDefault="001B1190" w:rsidP="00AC2D0C">
            <w:pPr>
              <w:pStyle w:val="ConsPlusNormal"/>
              <w:jc w:val="center"/>
            </w:pPr>
            <w:r>
              <w:lastRenderedPageBreak/>
              <w:t>Наименование элемента</w:t>
            </w:r>
          </w:p>
        </w:tc>
        <w:tc>
          <w:tcPr>
            <w:tcW w:w="2250" w:type="dxa"/>
          </w:tcPr>
          <w:p w14:paraId="712F60B2" w14:textId="77777777" w:rsidR="001B1190" w:rsidRDefault="001B1190" w:rsidP="00AC2D0C">
            <w:pPr>
              <w:pStyle w:val="ConsPlusNormal"/>
              <w:jc w:val="center"/>
            </w:pPr>
            <w:r>
              <w:t>Сокращенное наименование (код) элемента</w:t>
            </w:r>
          </w:p>
        </w:tc>
        <w:tc>
          <w:tcPr>
            <w:tcW w:w="1157" w:type="dxa"/>
          </w:tcPr>
          <w:p w14:paraId="419D6EAC" w14:textId="77777777" w:rsidR="001B1190" w:rsidRDefault="001B1190" w:rsidP="00AC2D0C">
            <w:pPr>
              <w:pStyle w:val="ConsPlusNormal"/>
              <w:jc w:val="center"/>
            </w:pPr>
            <w:r>
              <w:t>Признак типа элемента</w:t>
            </w:r>
          </w:p>
        </w:tc>
        <w:tc>
          <w:tcPr>
            <w:tcW w:w="1157" w:type="dxa"/>
          </w:tcPr>
          <w:p w14:paraId="4FAB8670" w14:textId="77777777" w:rsidR="001B1190" w:rsidRDefault="001B1190" w:rsidP="00AC2D0C">
            <w:pPr>
              <w:pStyle w:val="ConsPlusNormal"/>
              <w:jc w:val="center"/>
            </w:pPr>
            <w:r>
              <w:t>Формат элемента</w:t>
            </w:r>
          </w:p>
        </w:tc>
        <w:tc>
          <w:tcPr>
            <w:tcW w:w="1466" w:type="dxa"/>
          </w:tcPr>
          <w:p w14:paraId="02515B3F" w14:textId="77777777" w:rsidR="001B1190" w:rsidRDefault="001B1190" w:rsidP="00AC2D0C">
            <w:pPr>
              <w:pStyle w:val="ConsPlusNormal"/>
              <w:jc w:val="center"/>
            </w:pPr>
            <w:r>
              <w:t>Признак обязательности элемента</w:t>
            </w:r>
          </w:p>
        </w:tc>
        <w:tc>
          <w:tcPr>
            <w:tcW w:w="3300" w:type="dxa"/>
          </w:tcPr>
          <w:p w14:paraId="06262A3A" w14:textId="77777777" w:rsidR="001B1190" w:rsidRDefault="001B1190" w:rsidP="00AC2D0C">
            <w:pPr>
              <w:pStyle w:val="ConsPlusNormal"/>
              <w:jc w:val="center"/>
            </w:pPr>
            <w:r>
              <w:t>Дополнительная информация</w:t>
            </w:r>
          </w:p>
        </w:tc>
      </w:tr>
      <w:tr w:rsidR="001B1190" w14:paraId="7DE0782F" w14:textId="77777777" w:rsidTr="00AC2D0C">
        <w:tc>
          <w:tcPr>
            <w:tcW w:w="3330" w:type="dxa"/>
          </w:tcPr>
          <w:p w14:paraId="73932A39" w14:textId="77777777" w:rsidR="001B1190" w:rsidRDefault="001B1190" w:rsidP="00AC2D0C">
            <w:pPr>
              <w:pStyle w:val="ConsPlusNormal"/>
            </w:pPr>
            <w:r>
              <w:t>Дата сообщения</w:t>
            </w:r>
          </w:p>
        </w:tc>
        <w:tc>
          <w:tcPr>
            <w:tcW w:w="2250" w:type="dxa"/>
          </w:tcPr>
          <w:p w14:paraId="6FC7C7FE" w14:textId="77777777" w:rsidR="001B1190" w:rsidRDefault="001B1190" w:rsidP="00AC2D0C">
            <w:pPr>
              <w:pStyle w:val="ConsPlusNormal"/>
              <w:jc w:val="center"/>
            </w:pPr>
            <w:r>
              <w:t>ДатаСообщ</w:t>
            </w:r>
          </w:p>
        </w:tc>
        <w:tc>
          <w:tcPr>
            <w:tcW w:w="1157" w:type="dxa"/>
          </w:tcPr>
          <w:p w14:paraId="5E50405A" w14:textId="77777777" w:rsidR="001B1190" w:rsidRDefault="001B1190" w:rsidP="00AC2D0C">
            <w:pPr>
              <w:pStyle w:val="ConsPlusNormal"/>
              <w:jc w:val="center"/>
            </w:pPr>
            <w:r>
              <w:t>А</w:t>
            </w:r>
          </w:p>
        </w:tc>
        <w:tc>
          <w:tcPr>
            <w:tcW w:w="1157" w:type="dxa"/>
          </w:tcPr>
          <w:p w14:paraId="47C197E2" w14:textId="77777777" w:rsidR="001B1190" w:rsidRDefault="001B1190" w:rsidP="00AC2D0C">
            <w:pPr>
              <w:pStyle w:val="ConsPlusNormal"/>
              <w:jc w:val="center"/>
            </w:pPr>
            <w:r>
              <w:t>T(=10)</w:t>
            </w:r>
          </w:p>
        </w:tc>
        <w:tc>
          <w:tcPr>
            <w:tcW w:w="1466" w:type="dxa"/>
          </w:tcPr>
          <w:p w14:paraId="68EC951D" w14:textId="77777777" w:rsidR="001B1190" w:rsidRDefault="001B1190" w:rsidP="00AC2D0C">
            <w:pPr>
              <w:pStyle w:val="ConsPlusNormal"/>
              <w:jc w:val="center"/>
            </w:pPr>
            <w:r>
              <w:t>О</w:t>
            </w:r>
          </w:p>
        </w:tc>
        <w:tc>
          <w:tcPr>
            <w:tcW w:w="3300" w:type="dxa"/>
          </w:tcPr>
          <w:p w14:paraId="57215579" w14:textId="77777777" w:rsidR="001B1190" w:rsidRDefault="001B1190" w:rsidP="00AC2D0C">
            <w:pPr>
              <w:pStyle w:val="ConsPlusNormal"/>
            </w:pPr>
            <w:r>
              <w:t>Типовой элемент &lt;ДатаТип&gt;.</w:t>
            </w:r>
          </w:p>
          <w:p w14:paraId="34D8D7ED" w14:textId="77777777" w:rsidR="001B1190" w:rsidRDefault="001B1190" w:rsidP="00AC2D0C">
            <w:pPr>
              <w:pStyle w:val="ConsPlusNormal"/>
            </w:pPr>
            <w:r>
              <w:t>Дата в формате ДД.ММ.ГГГГ</w:t>
            </w:r>
          </w:p>
        </w:tc>
      </w:tr>
      <w:tr w:rsidR="001B1190" w14:paraId="30B184EB" w14:textId="77777777" w:rsidTr="00AC2D0C">
        <w:tc>
          <w:tcPr>
            <w:tcW w:w="3330" w:type="dxa"/>
          </w:tcPr>
          <w:p w14:paraId="276FA228" w14:textId="77777777" w:rsidR="001B1190" w:rsidRDefault="001B1190" w:rsidP="00AC2D0C">
            <w:pPr>
              <w:pStyle w:val="ConsPlusNormal"/>
            </w:pPr>
            <w:r>
              <w:t>Номер сообщения</w:t>
            </w:r>
          </w:p>
        </w:tc>
        <w:tc>
          <w:tcPr>
            <w:tcW w:w="2250" w:type="dxa"/>
          </w:tcPr>
          <w:p w14:paraId="00AC8E69" w14:textId="77777777" w:rsidR="001B1190" w:rsidRDefault="001B1190" w:rsidP="00AC2D0C">
            <w:pPr>
              <w:pStyle w:val="ConsPlusNormal"/>
              <w:jc w:val="center"/>
            </w:pPr>
            <w:r>
              <w:t>НомерСообщ</w:t>
            </w:r>
          </w:p>
        </w:tc>
        <w:tc>
          <w:tcPr>
            <w:tcW w:w="1157" w:type="dxa"/>
          </w:tcPr>
          <w:p w14:paraId="76DFF642" w14:textId="77777777" w:rsidR="001B1190" w:rsidRDefault="001B1190" w:rsidP="00AC2D0C">
            <w:pPr>
              <w:pStyle w:val="ConsPlusNormal"/>
              <w:jc w:val="center"/>
            </w:pPr>
            <w:r>
              <w:t>А</w:t>
            </w:r>
          </w:p>
        </w:tc>
        <w:tc>
          <w:tcPr>
            <w:tcW w:w="1157" w:type="dxa"/>
          </w:tcPr>
          <w:p w14:paraId="08F730F3" w14:textId="77777777" w:rsidR="001B1190" w:rsidRDefault="001B1190" w:rsidP="00AC2D0C">
            <w:pPr>
              <w:pStyle w:val="ConsPlusNormal"/>
              <w:jc w:val="center"/>
            </w:pPr>
            <w:r>
              <w:t>T(1-38)</w:t>
            </w:r>
          </w:p>
        </w:tc>
        <w:tc>
          <w:tcPr>
            <w:tcW w:w="1466" w:type="dxa"/>
          </w:tcPr>
          <w:p w14:paraId="0E1D99BF" w14:textId="77777777" w:rsidR="001B1190" w:rsidRDefault="001B1190" w:rsidP="00AC2D0C">
            <w:pPr>
              <w:pStyle w:val="ConsPlusNormal"/>
              <w:jc w:val="center"/>
            </w:pPr>
            <w:r>
              <w:t>О</w:t>
            </w:r>
          </w:p>
        </w:tc>
        <w:tc>
          <w:tcPr>
            <w:tcW w:w="3300" w:type="dxa"/>
          </w:tcPr>
          <w:p w14:paraId="209FE218" w14:textId="77777777" w:rsidR="001B1190" w:rsidRDefault="001B1190" w:rsidP="00AC2D0C">
            <w:pPr>
              <w:pStyle w:val="ConsPlusNormal"/>
            </w:pPr>
          </w:p>
        </w:tc>
      </w:tr>
      <w:tr w:rsidR="001B1190" w14:paraId="560042FA" w14:textId="77777777" w:rsidTr="00AC2D0C">
        <w:tc>
          <w:tcPr>
            <w:tcW w:w="3330" w:type="dxa"/>
          </w:tcPr>
          <w:p w14:paraId="2544E8D0" w14:textId="77777777" w:rsidR="001B1190" w:rsidRDefault="001B1190" w:rsidP="00AC2D0C">
            <w:pPr>
              <w:pStyle w:val="ConsPlusNormal"/>
            </w:pPr>
            <w:r>
              <w:t>Пояснения в отношении транспортного средства</w:t>
            </w:r>
          </w:p>
        </w:tc>
        <w:tc>
          <w:tcPr>
            <w:tcW w:w="2250" w:type="dxa"/>
          </w:tcPr>
          <w:p w14:paraId="5FA44B4D" w14:textId="77777777" w:rsidR="001B1190" w:rsidRDefault="001B1190" w:rsidP="00AC2D0C">
            <w:pPr>
              <w:pStyle w:val="ConsPlusNormal"/>
              <w:jc w:val="center"/>
            </w:pPr>
            <w:r>
              <w:t>ПояснТС</w:t>
            </w:r>
          </w:p>
        </w:tc>
        <w:tc>
          <w:tcPr>
            <w:tcW w:w="1157" w:type="dxa"/>
          </w:tcPr>
          <w:p w14:paraId="3CE9BDB6" w14:textId="77777777" w:rsidR="001B1190" w:rsidRDefault="001B1190" w:rsidP="00AC2D0C">
            <w:pPr>
              <w:pStyle w:val="ConsPlusNormal"/>
              <w:jc w:val="center"/>
            </w:pPr>
            <w:r>
              <w:t>С</w:t>
            </w:r>
          </w:p>
        </w:tc>
        <w:tc>
          <w:tcPr>
            <w:tcW w:w="1157" w:type="dxa"/>
          </w:tcPr>
          <w:p w14:paraId="6E1FC8CE" w14:textId="77777777" w:rsidR="001B1190" w:rsidRDefault="001B1190" w:rsidP="00AC2D0C">
            <w:pPr>
              <w:pStyle w:val="ConsPlusNormal"/>
            </w:pPr>
          </w:p>
        </w:tc>
        <w:tc>
          <w:tcPr>
            <w:tcW w:w="1466" w:type="dxa"/>
          </w:tcPr>
          <w:p w14:paraId="546770EF" w14:textId="77777777" w:rsidR="001B1190" w:rsidRDefault="001B1190" w:rsidP="00AC2D0C">
            <w:pPr>
              <w:pStyle w:val="ConsPlusNormal"/>
              <w:jc w:val="center"/>
            </w:pPr>
            <w:r>
              <w:t>НМУ</w:t>
            </w:r>
          </w:p>
        </w:tc>
        <w:tc>
          <w:tcPr>
            <w:tcW w:w="3300" w:type="dxa"/>
          </w:tcPr>
          <w:p w14:paraId="1F646275" w14:textId="77777777" w:rsidR="001B1190" w:rsidRDefault="001B1190" w:rsidP="00AC2D0C">
            <w:pPr>
              <w:pStyle w:val="ConsPlusNormal"/>
            </w:pPr>
            <w:r>
              <w:t xml:space="preserve">Состав элемента представлен в </w:t>
            </w:r>
            <w:hyperlink w:anchor="P578">
              <w:r>
                <w:rPr>
                  <w:color w:val="0000FF"/>
                </w:rPr>
                <w:t>таблице 4.8</w:t>
              </w:r>
            </w:hyperlink>
            <w:r>
              <w:t>.</w:t>
            </w:r>
          </w:p>
          <w:p w14:paraId="6921EFFA" w14:textId="77777777" w:rsidR="001B1190" w:rsidRDefault="001B1190" w:rsidP="00AC2D0C">
            <w:pPr>
              <w:pStyle w:val="ConsPlusNormal"/>
            </w:pPr>
            <w:r>
              <w:t>Элемент обязателен при отсутствии элемента &lt;ПояснОбНедв&gt;</w:t>
            </w:r>
          </w:p>
        </w:tc>
      </w:tr>
      <w:tr w:rsidR="001B1190" w14:paraId="53EC8FCF" w14:textId="77777777" w:rsidTr="00AC2D0C">
        <w:tc>
          <w:tcPr>
            <w:tcW w:w="3330" w:type="dxa"/>
          </w:tcPr>
          <w:p w14:paraId="63166602" w14:textId="77777777" w:rsidR="001B1190" w:rsidRDefault="001B1190" w:rsidP="00AC2D0C">
            <w:pPr>
              <w:pStyle w:val="ConsPlusNormal"/>
            </w:pPr>
            <w:r>
              <w:t>Пояснения в отношении земельного участка или иного объекта недвижимости</w:t>
            </w:r>
          </w:p>
        </w:tc>
        <w:tc>
          <w:tcPr>
            <w:tcW w:w="2250" w:type="dxa"/>
          </w:tcPr>
          <w:p w14:paraId="6D5437DC" w14:textId="77777777" w:rsidR="001B1190" w:rsidRDefault="001B1190" w:rsidP="00AC2D0C">
            <w:pPr>
              <w:pStyle w:val="ConsPlusNormal"/>
              <w:jc w:val="center"/>
            </w:pPr>
            <w:r>
              <w:t>ПояснОбНедв</w:t>
            </w:r>
          </w:p>
        </w:tc>
        <w:tc>
          <w:tcPr>
            <w:tcW w:w="1157" w:type="dxa"/>
          </w:tcPr>
          <w:p w14:paraId="52EFEAA8" w14:textId="77777777" w:rsidR="001B1190" w:rsidRDefault="001B1190" w:rsidP="00AC2D0C">
            <w:pPr>
              <w:pStyle w:val="ConsPlusNormal"/>
              <w:jc w:val="center"/>
            </w:pPr>
            <w:r>
              <w:t>С</w:t>
            </w:r>
          </w:p>
        </w:tc>
        <w:tc>
          <w:tcPr>
            <w:tcW w:w="1157" w:type="dxa"/>
          </w:tcPr>
          <w:p w14:paraId="590A130F" w14:textId="77777777" w:rsidR="001B1190" w:rsidRDefault="001B1190" w:rsidP="00AC2D0C">
            <w:pPr>
              <w:pStyle w:val="ConsPlusNormal"/>
            </w:pPr>
          </w:p>
        </w:tc>
        <w:tc>
          <w:tcPr>
            <w:tcW w:w="1466" w:type="dxa"/>
          </w:tcPr>
          <w:p w14:paraId="728A1318" w14:textId="77777777" w:rsidR="001B1190" w:rsidRDefault="001B1190" w:rsidP="00AC2D0C">
            <w:pPr>
              <w:pStyle w:val="ConsPlusNormal"/>
              <w:jc w:val="center"/>
            </w:pPr>
            <w:r>
              <w:t>НМУ</w:t>
            </w:r>
          </w:p>
        </w:tc>
        <w:tc>
          <w:tcPr>
            <w:tcW w:w="3300" w:type="dxa"/>
          </w:tcPr>
          <w:p w14:paraId="360B6818" w14:textId="77777777" w:rsidR="001B1190" w:rsidRDefault="001B1190" w:rsidP="00AC2D0C">
            <w:pPr>
              <w:pStyle w:val="ConsPlusNormal"/>
            </w:pPr>
            <w:r>
              <w:t xml:space="preserve">Состав элемента представлен в </w:t>
            </w:r>
            <w:hyperlink w:anchor="P623">
              <w:r>
                <w:rPr>
                  <w:color w:val="0000FF"/>
                </w:rPr>
                <w:t>таблице 4.9</w:t>
              </w:r>
            </w:hyperlink>
            <w:r>
              <w:t>.</w:t>
            </w:r>
          </w:p>
          <w:p w14:paraId="6EA53B9B" w14:textId="77777777" w:rsidR="001B1190" w:rsidRDefault="001B1190" w:rsidP="00AC2D0C">
            <w:pPr>
              <w:pStyle w:val="ConsPlusNormal"/>
            </w:pPr>
            <w:r>
              <w:t>Элемент обязателен при отсутствии элемента &lt;ПояснТС&gt;</w:t>
            </w:r>
          </w:p>
        </w:tc>
      </w:tr>
    </w:tbl>
    <w:p w14:paraId="3555E49F" w14:textId="77777777" w:rsidR="001B1190" w:rsidRDefault="001B1190" w:rsidP="001B1190">
      <w:pPr>
        <w:pStyle w:val="ConsPlusNormal"/>
        <w:jc w:val="both"/>
      </w:pPr>
    </w:p>
    <w:p w14:paraId="3B307B3C" w14:textId="77777777" w:rsidR="001B1190" w:rsidRDefault="001B1190" w:rsidP="001B1190">
      <w:pPr>
        <w:pStyle w:val="ConsPlusNormal"/>
        <w:jc w:val="right"/>
      </w:pPr>
      <w:r>
        <w:t>Таблица 4.8</w:t>
      </w:r>
    </w:p>
    <w:p w14:paraId="4DF46D9C" w14:textId="77777777" w:rsidR="001B1190" w:rsidRDefault="001B1190" w:rsidP="001B1190">
      <w:pPr>
        <w:pStyle w:val="ConsPlusNormal"/>
        <w:jc w:val="both"/>
      </w:pPr>
    </w:p>
    <w:p w14:paraId="351DD815" w14:textId="77777777" w:rsidR="001B1190" w:rsidRDefault="001B1190" w:rsidP="001B1190">
      <w:pPr>
        <w:pStyle w:val="ConsPlusNormal"/>
        <w:jc w:val="center"/>
      </w:pPr>
      <w:bookmarkStart w:id="25" w:name="P578"/>
      <w:bookmarkEnd w:id="25"/>
      <w:r>
        <w:t>Пояснения в отношении транспортного средства (ПояснТС)</w:t>
      </w:r>
    </w:p>
    <w:p w14:paraId="54F7725F"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33F1137B" w14:textId="77777777" w:rsidTr="00AC2D0C">
        <w:tc>
          <w:tcPr>
            <w:tcW w:w="3330" w:type="dxa"/>
          </w:tcPr>
          <w:p w14:paraId="33EB9110" w14:textId="77777777" w:rsidR="001B1190" w:rsidRDefault="001B1190" w:rsidP="00AC2D0C">
            <w:pPr>
              <w:pStyle w:val="ConsPlusNormal"/>
              <w:jc w:val="center"/>
            </w:pPr>
            <w:r>
              <w:t>Наименование элемента</w:t>
            </w:r>
          </w:p>
        </w:tc>
        <w:tc>
          <w:tcPr>
            <w:tcW w:w="2250" w:type="dxa"/>
          </w:tcPr>
          <w:p w14:paraId="6F28D186" w14:textId="77777777" w:rsidR="001B1190" w:rsidRDefault="001B1190" w:rsidP="00AC2D0C">
            <w:pPr>
              <w:pStyle w:val="ConsPlusNormal"/>
              <w:jc w:val="center"/>
            </w:pPr>
            <w:r>
              <w:t>Сокращенное наименование (код) элемента</w:t>
            </w:r>
          </w:p>
        </w:tc>
        <w:tc>
          <w:tcPr>
            <w:tcW w:w="1157" w:type="dxa"/>
          </w:tcPr>
          <w:p w14:paraId="0BFB0329" w14:textId="77777777" w:rsidR="001B1190" w:rsidRDefault="001B1190" w:rsidP="00AC2D0C">
            <w:pPr>
              <w:pStyle w:val="ConsPlusNormal"/>
              <w:jc w:val="center"/>
            </w:pPr>
            <w:r>
              <w:t>Признак типа элемента</w:t>
            </w:r>
          </w:p>
        </w:tc>
        <w:tc>
          <w:tcPr>
            <w:tcW w:w="1157" w:type="dxa"/>
          </w:tcPr>
          <w:p w14:paraId="37B4EA93" w14:textId="77777777" w:rsidR="001B1190" w:rsidRDefault="001B1190" w:rsidP="00AC2D0C">
            <w:pPr>
              <w:pStyle w:val="ConsPlusNormal"/>
              <w:jc w:val="center"/>
            </w:pPr>
            <w:r>
              <w:t>Формат элемента</w:t>
            </w:r>
          </w:p>
        </w:tc>
        <w:tc>
          <w:tcPr>
            <w:tcW w:w="1466" w:type="dxa"/>
          </w:tcPr>
          <w:p w14:paraId="3297E976" w14:textId="77777777" w:rsidR="001B1190" w:rsidRDefault="001B1190" w:rsidP="00AC2D0C">
            <w:pPr>
              <w:pStyle w:val="ConsPlusNormal"/>
              <w:jc w:val="center"/>
            </w:pPr>
            <w:r>
              <w:t>Признак обязательности элемента</w:t>
            </w:r>
          </w:p>
        </w:tc>
        <w:tc>
          <w:tcPr>
            <w:tcW w:w="3300" w:type="dxa"/>
          </w:tcPr>
          <w:p w14:paraId="08E42877" w14:textId="77777777" w:rsidR="001B1190" w:rsidRDefault="001B1190" w:rsidP="00AC2D0C">
            <w:pPr>
              <w:pStyle w:val="ConsPlusNormal"/>
              <w:jc w:val="center"/>
            </w:pPr>
            <w:r>
              <w:t>Дополнительная информация</w:t>
            </w:r>
          </w:p>
        </w:tc>
      </w:tr>
      <w:tr w:rsidR="001B1190" w14:paraId="4BD9D1E3" w14:textId="77777777" w:rsidTr="00AC2D0C">
        <w:tc>
          <w:tcPr>
            <w:tcW w:w="3330" w:type="dxa"/>
          </w:tcPr>
          <w:p w14:paraId="42851CA4" w14:textId="77777777" w:rsidR="001B1190" w:rsidRDefault="001B1190" w:rsidP="00AC2D0C">
            <w:pPr>
              <w:pStyle w:val="ConsPlusNormal"/>
            </w:pPr>
            <w:r>
              <w:t>Вид транспортного средства</w:t>
            </w:r>
          </w:p>
        </w:tc>
        <w:tc>
          <w:tcPr>
            <w:tcW w:w="2250" w:type="dxa"/>
          </w:tcPr>
          <w:p w14:paraId="07A899F2" w14:textId="77777777" w:rsidR="001B1190" w:rsidRDefault="001B1190" w:rsidP="00AC2D0C">
            <w:pPr>
              <w:pStyle w:val="ConsPlusNormal"/>
              <w:jc w:val="center"/>
            </w:pPr>
            <w:r>
              <w:t>ВидТС</w:t>
            </w:r>
          </w:p>
        </w:tc>
        <w:tc>
          <w:tcPr>
            <w:tcW w:w="1157" w:type="dxa"/>
          </w:tcPr>
          <w:p w14:paraId="6A268EA3" w14:textId="77777777" w:rsidR="001B1190" w:rsidRDefault="001B1190" w:rsidP="00AC2D0C">
            <w:pPr>
              <w:pStyle w:val="ConsPlusNormal"/>
              <w:jc w:val="center"/>
            </w:pPr>
            <w:r>
              <w:t>А</w:t>
            </w:r>
          </w:p>
        </w:tc>
        <w:tc>
          <w:tcPr>
            <w:tcW w:w="1157" w:type="dxa"/>
          </w:tcPr>
          <w:p w14:paraId="643AE61E" w14:textId="77777777" w:rsidR="001B1190" w:rsidRDefault="001B1190" w:rsidP="00AC2D0C">
            <w:pPr>
              <w:pStyle w:val="ConsPlusNormal"/>
              <w:jc w:val="center"/>
            </w:pPr>
            <w:r>
              <w:t>T(=2)</w:t>
            </w:r>
          </w:p>
        </w:tc>
        <w:tc>
          <w:tcPr>
            <w:tcW w:w="1466" w:type="dxa"/>
          </w:tcPr>
          <w:p w14:paraId="429B041C" w14:textId="77777777" w:rsidR="001B1190" w:rsidRDefault="001B1190" w:rsidP="00AC2D0C">
            <w:pPr>
              <w:pStyle w:val="ConsPlusNormal"/>
              <w:jc w:val="center"/>
            </w:pPr>
            <w:r>
              <w:t>ОК</w:t>
            </w:r>
          </w:p>
        </w:tc>
        <w:tc>
          <w:tcPr>
            <w:tcW w:w="3300" w:type="dxa"/>
          </w:tcPr>
          <w:p w14:paraId="4FF97FA3" w14:textId="77777777" w:rsidR="001B1190" w:rsidRDefault="001B1190" w:rsidP="00AC2D0C">
            <w:pPr>
              <w:pStyle w:val="ConsPlusNormal"/>
              <w:jc w:val="both"/>
            </w:pPr>
            <w:r>
              <w:t>Принимает значение:</w:t>
            </w:r>
          </w:p>
          <w:p w14:paraId="31A26569" w14:textId="77777777" w:rsidR="001B1190" w:rsidRDefault="001B1190" w:rsidP="00AC2D0C">
            <w:pPr>
              <w:pStyle w:val="ConsPlusNormal"/>
              <w:jc w:val="both"/>
            </w:pPr>
            <w:r>
              <w:t>01 - автомобиль легковой |</w:t>
            </w:r>
          </w:p>
          <w:p w14:paraId="3E1934C7" w14:textId="77777777" w:rsidR="001B1190" w:rsidRDefault="001B1190" w:rsidP="00AC2D0C">
            <w:pPr>
              <w:pStyle w:val="ConsPlusNormal"/>
              <w:jc w:val="both"/>
            </w:pPr>
            <w:r>
              <w:t>02 - автомобиль грузовой |</w:t>
            </w:r>
          </w:p>
          <w:p w14:paraId="680A82A5" w14:textId="77777777" w:rsidR="001B1190" w:rsidRDefault="001B1190" w:rsidP="00AC2D0C">
            <w:pPr>
              <w:pStyle w:val="ConsPlusNormal"/>
              <w:jc w:val="both"/>
            </w:pPr>
            <w:r>
              <w:t>03 - автобус |</w:t>
            </w:r>
          </w:p>
          <w:p w14:paraId="7642D14D" w14:textId="77777777" w:rsidR="001B1190" w:rsidRDefault="001B1190" w:rsidP="00AC2D0C">
            <w:pPr>
              <w:pStyle w:val="ConsPlusNormal"/>
              <w:jc w:val="both"/>
            </w:pPr>
            <w:r>
              <w:t>04 - мотоцикл |</w:t>
            </w:r>
          </w:p>
          <w:p w14:paraId="7C645D3F" w14:textId="77777777" w:rsidR="001B1190" w:rsidRDefault="001B1190" w:rsidP="00AC2D0C">
            <w:pPr>
              <w:pStyle w:val="ConsPlusNormal"/>
              <w:jc w:val="both"/>
            </w:pPr>
            <w:r>
              <w:t>05 - мотороллер |</w:t>
            </w:r>
          </w:p>
          <w:p w14:paraId="315A37D8" w14:textId="77777777" w:rsidR="001B1190" w:rsidRDefault="001B1190" w:rsidP="00AC2D0C">
            <w:pPr>
              <w:pStyle w:val="ConsPlusNormal"/>
              <w:jc w:val="both"/>
            </w:pPr>
            <w:r>
              <w:lastRenderedPageBreak/>
              <w:t>06 - снегоход |</w:t>
            </w:r>
          </w:p>
          <w:p w14:paraId="6D1D19FB" w14:textId="77777777" w:rsidR="001B1190" w:rsidRDefault="001B1190" w:rsidP="00AC2D0C">
            <w:pPr>
              <w:pStyle w:val="ConsPlusNormal"/>
              <w:jc w:val="both"/>
            </w:pPr>
            <w:r>
              <w:t>07 - трактор |</w:t>
            </w:r>
          </w:p>
          <w:p w14:paraId="107A9B16" w14:textId="77777777" w:rsidR="001B1190" w:rsidRDefault="001B1190" w:rsidP="00AC2D0C">
            <w:pPr>
              <w:pStyle w:val="ConsPlusNormal"/>
              <w:jc w:val="both"/>
            </w:pPr>
            <w:r>
              <w:t>08 - мотосани |</w:t>
            </w:r>
          </w:p>
          <w:p w14:paraId="4A9C59DB" w14:textId="77777777" w:rsidR="001B1190" w:rsidRDefault="001B1190" w:rsidP="00AC2D0C">
            <w:pPr>
              <w:pStyle w:val="ConsPlusNormal"/>
              <w:jc w:val="both"/>
            </w:pPr>
            <w:r>
              <w:t>09 - вертолет |</w:t>
            </w:r>
          </w:p>
          <w:p w14:paraId="6B300F9B" w14:textId="77777777" w:rsidR="001B1190" w:rsidRDefault="001B1190" w:rsidP="00AC2D0C">
            <w:pPr>
              <w:pStyle w:val="ConsPlusNormal"/>
              <w:jc w:val="both"/>
            </w:pPr>
            <w:r>
              <w:t>10 - самолет |</w:t>
            </w:r>
          </w:p>
          <w:p w14:paraId="2DD3A07A" w14:textId="77777777" w:rsidR="001B1190" w:rsidRDefault="001B1190" w:rsidP="00AC2D0C">
            <w:pPr>
              <w:pStyle w:val="ConsPlusNormal"/>
              <w:jc w:val="both"/>
            </w:pPr>
            <w:r>
              <w:t>11 - теплоход |</w:t>
            </w:r>
          </w:p>
          <w:p w14:paraId="2AC022D7" w14:textId="77777777" w:rsidR="001B1190" w:rsidRDefault="001B1190" w:rsidP="00AC2D0C">
            <w:pPr>
              <w:pStyle w:val="ConsPlusNormal"/>
              <w:jc w:val="both"/>
            </w:pPr>
            <w:r>
              <w:t>12 - яхта |</w:t>
            </w:r>
          </w:p>
          <w:p w14:paraId="280566A0" w14:textId="77777777" w:rsidR="001B1190" w:rsidRDefault="001B1190" w:rsidP="00AC2D0C">
            <w:pPr>
              <w:pStyle w:val="ConsPlusNormal"/>
              <w:jc w:val="both"/>
            </w:pPr>
            <w:r>
              <w:t>13 - катер |</w:t>
            </w:r>
          </w:p>
          <w:p w14:paraId="723EDDC4" w14:textId="77777777" w:rsidR="001B1190" w:rsidRDefault="001B1190" w:rsidP="00AC2D0C">
            <w:pPr>
              <w:pStyle w:val="ConsPlusNormal"/>
              <w:jc w:val="both"/>
            </w:pPr>
            <w:r>
              <w:t>14 - гидроцикл |</w:t>
            </w:r>
          </w:p>
          <w:p w14:paraId="70CE99A4" w14:textId="77777777" w:rsidR="001B1190" w:rsidRDefault="001B1190" w:rsidP="00AC2D0C">
            <w:pPr>
              <w:pStyle w:val="ConsPlusNormal"/>
              <w:jc w:val="both"/>
            </w:pPr>
            <w:r>
              <w:t>15 - моторная лодка |</w:t>
            </w:r>
          </w:p>
          <w:p w14:paraId="40E92915" w14:textId="77777777" w:rsidR="001B1190" w:rsidRDefault="001B1190" w:rsidP="00AC2D0C">
            <w:pPr>
              <w:pStyle w:val="ConsPlusNormal"/>
              <w:jc w:val="both"/>
            </w:pPr>
            <w:r>
              <w:t>16 - иное</w:t>
            </w:r>
          </w:p>
        </w:tc>
      </w:tr>
      <w:tr w:rsidR="001B1190" w14:paraId="13C245B1" w14:textId="77777777" w:rsidTr="00AC2D0C">
        <w:tc>
          <w:tcPr>
            <w:tcW w:w="3330" w:type="dxa"/>
          </w:tcPr>
          <w:p w14:paraId="7E55C156" w14:textId="77777777" w:rsidR="001B1190" w:rsidRDefault="001B1190" w:rsidP="00AC2D0C">
            <w:pPr>
              <w:pStyle w:val="ConsPlusNormal"/>
            </w:pPr>
            <w:r>
              <w:lastRenderedPageBreak/>
              <w:t>Государственный регистрационный знак (номер) или иной номер транспортного средства</w:t>
            </w:r>
          </w:p>
        </w:tc>
        <w:tc>
          <w:tcPr>
            <w:tcW w:w="2250" w:type="dxa"/>
          </w:tcPr>
          <w:p w14:paraId="3AE6F235" w14:textId="77777777" w:rsidR="001B1190" w:rsidRDefault="001B1190" w:rsidP="00AC2D0C">
            <w:pPr>
              <w:pStyle w:val="ConsPlusNormal"/>
              <w:jc w:val="center"/>
            </w:pPr>
            <w:r>
              <w:t>РегЗнакТС</w:t>
            </w:r>
          </w:p>
        </w:tc>
        <w:tc>
          <w:tcPr>
            <w:tcW w:w="1157" w:type="dxa"/>
          </w:tcPr>
          <w:p w14:paraId="48E6BFBC" w14:textId="77777777" w:rsidR="001B1190" w:rsidRDefault="001B1190" w:rsidP="00AC2D0C">
            <w:pPr>
              <w:pStyle w:val="ConsPlusNormal"/>
              <w:jc w:val="center"/>
            </w:pPr>
            <w:r>
              <w:t>А</w:t>
            </w:r>
          </w:p>
        </w:tc>
        <w:tc>
          <w:tcPr>
            <w:tcW w:w="1157" w:type="dxa"/>
          </w:tcPr>
          <w:p w14:paraId="57565906" w14:textId="77777777" w:rsidR="001B1190" w:rsidRDefault="001B1190" w:rsidP="00AC2D0C">
            <w:pPr>
              <w:pStyle w:val="ConsPlusNormal"/>
              <w:jc w:val="center"/>
            </w:pPr>
            <w:r>
              <w:t>T(1-30)</w:t>
            </w:r>
          </w:p>
        </w:tc>
        <w:tc>
          <w:tcPr>
            <w:tcW w:w="1466" w:type="dxa"/>
          </w:tcPr>
          <w:p w14:paraId="26A23132" w14:textId="77777777" w:rsidR="001B1190" w:rsidRDefault="001B1190" w:rsidP="00AC2D0C">
            <w:pPr>
              <w:pStyle w:val="ConsPlusNormal"/>
              <w:jc w:val="center"/>
            </w:pPr>
            <w:r>
              <w:t>О</w:t>
            </w:r>
          </w:p>
        </w:tc>
        <w:tc>
          <w:tcPr>
            <w:tcW w:w="3300" w:type="dxa"/>
          </w:tcPr>
          <w:p w14:paraId="374601DD" w14:textId="77777777" w:rsidR="001B1190" w:rsidRDefault="001B1190" w:rsidP="00AC2D0C">
            <w:pPr>
              <w:pStyle w:val="ConsPlusNormal"/>
            </w:pPr>
          </w:p>
        </w:tc>
      </w:tr>
      <w:tr w:rsidR="001B1190" w14:paraId="3A88E2DF" w14:textId="77777777" w:rsidTr="00AC2D0C">
        <w:tc>
          <w:tcPr>
            <w:tcW w:w="3330" w:type="dxa"/>
          </w:tcPr>
          <w:p w14:paraId="1EF858F1" w14:textId="77777777" w:rsidR="001B1190" w:rsidRDefault="001B1190" w:rsidP="00AC2D0C">
            <w:pPr>
              <w:pStyle w:val="ConsPlusNormal"/>
            </w:pPr>
            <w:r>
              <w:t>Содержание пояснений,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p>
        </w:tc>
        <w:tc>
          <w:tcPr>
            <w:tcW w:w="2250" w:type="dxa"/>
          </w:tcPr>
          <w:p w14:paraId="3878CD86" w14:textId="77777777" w:rsidR="001B1190" w:rsidRDefault="001B1190" w:rsidP="00AC2D0C">
            <w:pPr>
              <w:pStyle w:val="ConsPlusNormal"/>
              <w:jc w:val="center"/>
            </w:pPr>
            <w:r>
              <w:t>СодержПоясн</w:t>
            </w:r>
          </w:p>
        </w:tc>
        <w:tc>
          <w:tcPr>
            <w:tcW w:w="1157" w:type="dxa"/>
          </w:tcPr>
          <w:p w14:paraId="0D715B75" w14:textId="77777777" w:rsidR="001B1190" w:rsidRDefault="001B1190" w:rsidP="00AC2D0C">
            <w:pPr>
              <w:pStyle w:val="ConsPlusNormal"/>
              <w:jc w:val="center"/>
            </w:pPr>
            <w:r>
              <w:t>П</w:t>
            </w:r>
          </w:p>
        </w:tc>
        <w:tc>
          <w:tcPr>
            <w:tcW w:w="1157" w:type="dxa"/>
          </w:tcPr>
          <w:p w14:paraId="50CE5FCF" w14:textId="77777777" w:rsidR="001B1190" w:rsidRDefault="001B1190" w:rsidP="00AC2D0C">
            <w:pPr>
              <w:pStyle w:val="ConsPlusNormal"/>
              <w:jc w:val="center"/>
            </w:pPr>
            <w:r>
              <w:t>T(1-10000)</w:t>
            </w:r>
          </w:p>
        </w:tc>
        <w:tc>
          <w:tcPr>
            <w:tcW w:w="1466" w:type="dxa"/>
          </w:tcPr>
          <w:p w14:paraId="183E6CE8" w14:textId="77777777" w:rsidR="001B1190" w:rsidRDefault="001B1190" w:rsidP="00AC2D0C">
            <w:pPr>
              <w:pStyle w:val="ConsPlusNormal"/>
              <w:jc w:val="center"/>
            </w:pPr>
            <w:r>
              <w:t>О</w:t>
            </w:r>
          </w:p>
        </w:tc>
        <w:tc>
          <w:tcPr>
            <w:tcW w:w="3300" w:type="dxa"/>
          </w:tcPr>
          <w:p w14:paraId="2DE4B88E" w14:textId="77777777" w:rsidR="001B1190" w:rsidRDefault="001B1190" w:rsidP="00AC2D0C">
            <w:pPr>
              <w:pStyle w:val="ConsPlusNormal"/>
            </w:pPr>
          </w:p>
        </w:tc>
      </w:tr>
    </w:tbl>
    <w:p w14:paraId="30746333" w14:textId="77777777" w:rsidR="001B1190" w:rsidRDefault="001B1190" w:rsidP="001B1190">
      <w:pPr>
        <w:pStyle w:val="ConsPlusNormal"/>
        <w:jc w:val="both"/>
      </w:pPr>
    </w:p>
    <w:p w14:paraId="7C0E5B5D" w14:textId="77777777" w:rsidR="001B1190" w:rsidRDefault="001B1190" w:rsidP="001B1190">
      <w:pPr>
        <w:pStyle w:val="ConsPlusNormal"/>
        <w:jc w:val="right"/>
      </w:pPr>
      <w:r>
        <w:t>Таблица 4.9</w:t>
      </w:r>
    </w:p>
    <w:p w14:paraId="4DD3F5B2" w14:textId="77777777" w:rsidR="001B1190" w:rsidRDefault="001B1190" w:rsidP="001B1190">
      <w:pPr>
        <w:pStyle w:val="ConsPlusNormal"/>
        <w:jc w:val="both"/>
      </w:pPr>
    </w:p>
    <w:p w14:paraId="578591B1" w14:textId="77777777" w:rsidR="001B1190" w:rsidRDefault="001B1190" w:rsidP="001B1190">
      <w:pPr>
        <w:pStyle w:val="ConsPlusNormal"/>
        <w:jc w:val="center"/>
      </w:pPr>
      <w:bookmarkStart w:id="26" w:name="P623"/>
      <w:bookmarkEnd w:id="26"/>
      <w:r>
        <w:t>Пояснения в отношении земельного участка или иного объекта</w:t>
      </w:r>
    </w:p>
    <w:p w14:paraId="3A331FF3" w14:textId="77777777" w:rsidR="001B1190" w:rsidRDefault="001B1190" w:rsidP="001B1190">
      <w:pPr>
        <w:pStyle w:val="ConsPlusNormal"/>
        <w:jc w:val="center"/>
      </w:pPr>
      <w:r>
        <w:t>недвижимости (ПояснОбНедв)</w:t>
      </w:r>
    </w:p>
    <w:p w14:paraId="565D6F4A"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6BD5B751" w14:textId="77777777" w:rsidTr="00AC2D0C">
        <w:tc>
          <w:tcPr>
            <w:tcW w:w="3330" w:type="dxa"/>
          </w:tcPr>
          <w:p w14:paraId="598344B2" w14:textId="77777777" w:rsidR="001B1190" w:rsidRDefault="001B1190" w:rsidP="00AC2D0C">
            <w:pPr>
              <w:pStyle w:val="ConsPlusNormal"/>
              <w:jc w:val="center"/>
            </w:pPr>
            <w:r>
              <w:lastRenderedPageBreak/>
              <w:t>Наименование элемента</w:t>
            </w:r>
          </w:p>
        </w:tc>
        <w:tc>
          <w:tcPr>
            <w:tcW w:w="2250" w:type="dxa"/>
          </w:tcPr>
          <w:p w14:paraId="1BEF4033" w14:textId="77777777" w:rsidR="001B1190" w:rsidRDefault="001B1190" w:rsidP="00AC2D0C">
            <w:pPr>
              <w:pStyle w:val="ConsPlusNormal"/>
              <w:jc w:val="center"/>
            </w:pPr>
            <w:r>
              <w:t>Сокращенное наименование (код) элемента</w:t>
            </w:r>
          </w:p>
        </w:tc>
        <w:tc>
          <w:tcPr>
            <w:tcW w:w="1157" w:type="dxa"/>
          </w:tcPr>
          <w:p w14:paraId="447EAEB5" w14:textId="77777777" w:rsidR="001B1190" w:rsidRDefault="001B1190" w:rsidP="00AC2D0C">
            <w:pPr>
              <w:pStyle w:val="ConsPlusNormal"/>
              <w:jc w:val="center"/>
            </w:pPr>
            <w:r>
              <w:t>Признак типа элемента</w:t>
            </w:r>
          </w:p>
        </w:tc>
        <w:tc>
          <w:tcPr>
            <w:tcW w:w="1157" w:type="dxa"/>
          </w:tcPr>
          <w:p w14:paraId="4B0128D9" w14:textId="77777777" w:rsidR="001B1190" w:rsidRDefault="001B1190" w:rsidP="00AC2D0C">
            <w:pPr>
              <w:pStyle w:val="ConsPlusNormal"/>
              <w:jc w:val="center"/>
            </w:pPr>
            <w:r>
              <w:t>Формат элемента</w:t>
            </w:r>
          </w:p>
        </w:tc>
        <w:tc>
          <w:tcPr>
            <w:tcW w:w="1466" w:type="dxa"/>
          </w:tcPr>
          <w:p w14:paraId="0688F789" w14:textId="77777777" w:rsidR="001B1190" w:rsidRDefault="001B1190" w:rsidP="00AC2D0C">
            <w:pPr>
              <w:pStyle w:val="ConsPlusNormal"/>
              <w:jc w:val="center"/>
            </w:pPr>
            <w:r>
              <w:t>Признак обязательности элемента</w:t>
            </w:r>
          </w:p>
        </w:tc>
        <w:tc>
          <w:tcPr>
            <w:tcW w:w="3300" w:type="dxa"/>
          </w:tcPr>
          <w:p w14:paraId="4F8CE90F" w14:textId="77777777" w:rsidR="001B1190" w:rsidRDefault="001B1190" w:rsidP="00AC2D0C">
            <w:pPr>
              <w:pStyle w:val="ConsPlusNormal"/>
              <w:jc w:val="center"/>
            </w:pPr>
            <w:r>
              <w:t>Дополнительная информация</w:t>
            </w:r>
          </w:p>
        </w:tc>
      </w:tr>
      <w:tr w:rsidR="001B1190" w14:paraId="652827A9" w14:textId="77777777" w:rsidTr="00AC2D0C">
        <w:tc>
          <w:tcPr>
            <w:tcW w:w="3330" w:type="dxa"/>
          </w:tcPr>
          <w:p w14:paraId="00E69A96" w14:textId="77777777" w:rsidR="001B1190" w:rsidRDefault="001B1190" w:rsidP="00AC2D0C">
            <w:pPr>
              <w:pStyle w:val="ConsPlusNormal"/>
            </w:pPr>
            <w:r>
              <w:t>Кадастровый номер земельного участка или иного объекта недвижимости</w:t>
            </w:r>
          </w:p>
        </w:tc>
        <w:tc>
          <w:tcPr>
            <w:tcW w:w="2250" w:type="dxa"/>
          </w:tcPr>
          <w:p w14:paraId="29C51F38" w14:textId="77777777" w:rsidR="001B1190" w:rsidRDefault="001B1190" w:rsidP="00AC2D0C">
            <w:pPr>
              <w:pStyle w:val="ConsPlusNormal"/>
              <w:jc w:val="center"/>
            </w:pPr>
            <w:r>
              <w:t>НомКадастр</w:t>
            </w:r>
          </w:p>
        </w:tc>
        <w:tc>
          <w:tcPr>
            <w:tcW w:w="1157" w:type="dxa"/>
          </w:tcPr>
          <w:p w14:paraId="0A4B8010" w14:textId="77777777" w:rsidR="001B1190" w:rsidRDefault="001B1190" w:rsidP="00AC2D0C">
            <w:pPr>
              <w:pStyle w:val="ConsPlusNormal"/>
              <w:jc w:val="center"/>
            </w:pPr>
            <w:r>
              <w:t>А</w:t>
            </w:r>
          </w:p>
        </w:tc>
        <w:tc>
          <w:tcPr>
            <w:tcW w:w="1157" w:type="dxa"/>
          </w:tcPr>
          <w:p w14:paraId="0D7CA731" w14:textId="77777777" w:rsidR="001B1190" w:rsidRDefault="001B1190" w:rsidP="00AC2D0C">
            <w:pPr>
              <w:pStyle w:val="ConsPlusNormal"/>
              <w:jc w:val="center"/>
            </w:pPr>
            <w:r>
              <w:t>T(1-100)</w:t>
            </w:r>
          </w:p>
        </w:tc>
        <w:tc>
          <w:tcPr>
            <w:tcW w:w="1466" w:type="dxa"/>
          </w:tcPr>
          <w:p w14:paraId="0226B592" w14:textId="77777777" w:rsidR="001B1190" w:rsidRDefault="001B1190" w:rsidP="00AC2D0C">
            <w:pPr>
              <w:pStyle w:val="ConsPlusNormal"/>
              <w:jc w:val="center"/>
            </w:pPr>
            <w:r>
              <w:t>О</w:t>
            </w:r>
          </w:p>
        </w:tc>
        <w:tc>
          <w:tcPr>
            <w:tcW w:w="3300" w:type="dxa"/>
          </w:tcPr>
          <w:p w14:paraId="221044B2" w14:textId="77777777" w:rsidR="001B1190" w:rsidRDefault="001B1190" w:rsidP="00AC2D0C">
            <w:pPr>
              <w:pStyle w:val="ConsPlusNormal"/>
            </w:pPr>
          </w:p>
        </w:tc>
      </w:tr>
      <w:tr w:rsidR="001B1190" w14:paraId="7193B4CA" w14:textId="77777777" w:rsidTr="00AC2D0C">
        <w:tc>
          <w:tcPr>
            <w:tcW w:w="3330" w:type="dxa"/>
          </w:tcPr>
          <w:p w14:paraId="50866010" w14:textId="77777777" w:rsidR="001B1190" w:rsidRDefault="001B1190" w:rsidP="00AC2D0C">
            <w:pPr>
              <w:pStyle w:val="ConsPlusNormal"/>
            </w:pPr>
            <w:r>
              <w:t>Содержание пояснений,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p>
        </w:tc>
        <w:tc>
          <w:tcPr>
            <w:tcW w:w="2250" w:type="dxa"/>
          </w:tcPr>
          <w:p w14:paraId="4E2029EB" w14:textId="77777777" w:rsidR="001B1190" w:rsidRDefault="001B1190" w:rsidP="00AC2D0C">
            <w:pPr>
              <w:pStyle w:val="ConsPlusNormal"/>
              <w:jc w:val="center"/>
            </w:pPr>
            <w:r>
              <w:t>СодержПоясн</w:t>
            </w:r>
          </w:p>
        </w:tc>
        <w:tc>
          <w:tcPr>
            <w:tcW w:w="1157" w:type="dxa"/>
          </w:tcPr>
          <w:p w14:paraId="42F4E99F" w14:textId="77777777" w:rsidR="001B1190" w:rsidRDefault="001B1190" w:rsidP="00AC2D0C">
            <w:pPr>
              <w:pStyle w:val="ConsPlusNormal"/>
              <w:jc w:val="center"/>
            </w:pPr>
            <w:r>
              <w:t>П</w:t>
            </w:r>
          </w:p>
        </w:tc>
        <w:tc>
          <w:tcPr>
            <w:tcW w:w="1157" w:type="dxa"/>
          </w:tcPr>
          <w:p w14:paraId="48B35D04" w14:textId="77777777" w:rsidR="001B1190" w:rsidRDefault="001B1190" w:rsidP="00AC2D0C">
            <w:pPr>
              <w:pStyle w:val="ConsPlusNormal"/>
              <w:jc w:val="center"/>
            </w:pPr>
            <w:r>
              <w:t>T(1-10000)</w:t>
            </w:r>
          </w:p>
        </w:tc>
        <w:tc>
          <w:tcPr>
            <w:tcW w:w="1466" w:type="dxa"/>
          </w:tcPr>
          <w:p w14:paraId="24043DA5" w14:textId="77777777" w:rsidR="001B1190" w:rsidRDefault="001B1190" w:rsidP="00AC2D0C">
            <w:pPr>
              <w:pStyle w:val="ConsPlusNormal"/>
              <w:jc w:val="center"/>
            </w:pPr>
            <w:r>
              <w:t>О</w:t>
            </w:r>
          </w:p>
        </w:tc>
        <w:tc>
          <w:tcPr>
            <w:tcW w:w="3300" w:type="dxa"/>
          </w:tcPr>
          <w:p w14:paraId="51BD9897" w14:textId="77777777" w:rsidR="001B1190" w:rsidRDefault="001B1190" w:rsidP="00AC2D0C">
            <w:pPr>
              <w:pStyle w:val="ConsPlusNormal"/>
            </w:pPr>
          </w:p>
        </w:tc>
      </w:tr>
    </w:tbl>
    <w:p w14:paraId="4A8BA4B7" w14:textId="77777777" w:rsidR="001B1190" w:rsidRDefault="001B1190" w:rsidP="001B1190">
      <w:pPr>
        <w:pStyle w:val="ConsPlusNormal"/>
        <w:jc w:val="both"/>
      </w:pPr>
    </w:p>
    <w:p w14:paraId="6A3AD9B8" w14:textId="77777777" w:rsidR="001B1190" w:rsidRDefault="001B1190" w:rsidP="001B1190">
      <w:pPr>
        <w:pStyle w:val="ConsPlusNormal"/>
        <w:jc w:val="right"/>
      </w:pPr>
      <w:r>
        <w:t>Таблица 4.10</w:t>
      </w:r>
    </w:p>
    <w:p w14:paraId="6EBF4E7E" w14:textId="77777777" w:rsidR="001B1190" w:rsidRDefault="001B1190" w:rsidP="001B1190">
      <w:pPr>
        <w:pStyle w:val="ConsPlusNormal"/>
        <w:jc w:val="both"/>
      </w:pPr>
    </w:p>
    <w:p w14:paraId="3C333222" w14:textId="77777777" w:rsidR="001B1190" w:rsidRDefault="001B1190" w:rsidP="001B1190">
      <w:pPr>
        <w:pStyle w:val="ConsPlusNormal"/>
        <w:jc w:val="center"/>
      </w:pPr>
      <w:bookmarkStart w:id="27" w:name="P647"/>
      <w:bookmarkEnd w:id="27"/>
      <w:r>
        <w:t>Фамилия, имя, отчество (ФИОТип)</w:t>
      </w:r>
    </w:p>
    <w:p w14:paraId="13170DA8" w14:textId="77777777" w:rsidR="001B1190" w:rsidRDefault="001B1190" w:rsidP="001B11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2250"/>
        <w:gridCol w:w="1157"/>
        <w:gridCol w:w="1157"/>
        <w:gridCol w:w="1466"/>
        <w:gridCol w:w="3300"/>
      </w:tblGrid>
      <w:tr w:rsidR="001B1190" w14:paraId="22C868B7" w14:textId="77777777" w:rsidTr="00AC2D0C">
        <w:tc>
          <w:tcPr>
            <w:tcW w:w="3330" w:type="dxa"/>
          </w:tcPr>
          <w:p w14:paraId="7673AE8F" w14:textId="77777777" w:rsidR="001B1190" w:rsidRDefault="001B1190" w:rsidP="00AC2D0C">
            <w:pPr>
              <w:pStyle w:val="ConsPlusNormal"/>
              <w:jc w:val="center"/>
            </w:pPr>
            <w:r>
              <w:t>Наименование элемента</w:t>
            </w:r>
          </w:p>
        </w:tc>
        <w:tc>
          <w:tcPr>
            <w:tcW w:w="2250" w:type="dxa"/>
          </w:tcPr>
          <w:p w14:paraId="4EFC9D8F" w14:textId="77777777" w:rsidR="001B1190" w:rsidRDefault="001B1190" w:rsidP="00AC2D0C">
            <w:pPr>
              <w:pStyle w:val="ConsPlusNormal"/>
              <w:jc w:val="center"/>
            </w:pPr>
            <w:r>
              <w:t>Сокращенное наименование (код) элемента</w:t>
            </w:r>
          </w:p>
        </w:tc>
        <w:tc>
          <w:tcPr>
            <w:tcW w:w="1157" w:type="dxa"/>
          </w:tcPr>
          <w:p w14:paraId="4C35494C" w14:textId="77777777" w:rsidR="001B1190" w:rsidRDefault="001B1190" w:rsidP="00AC2D0C">
            <w:pPr>
              <w:pStyle w:val="ConsPlusNormal"/>
              <w:jc w:val="center"/>
            </w:pPr>
            <w:r>
              <w:t>Признак типа элемента</w:t>
            </w:r>
          </w:p>
        </w:tc>
        <w:tc>
          <w:tcPr>
            <w:tcW w:w="1157" w:type="dxa"/>
          </w:tcPr>
          <w:p w14:paraId="3349B3FD" w14:textId="77777777" w:rsidR="001B1190" w:rsidRDefault="001B1190" w:rsidP="00AC2D0C">
            <w:pPr>
              <w:pStyle w:val="ConsPlusNormal"/>
              <w:jc w:val="center"/>
            </w:pPr>
            <w:r>
              <w:t>Формат элемента</w:t>
            </w:r>
          </w:p>
        </w:tc>
        <w:tc>
          <w:tcPr>
            <w:tcW w:w="1466" w:type="dxa"/>
          </w:tcPr>
          <w:p w14:paraId="2D8AC069" w14:textId="77777777" w:rsidR="001B1190" w:rsidRDefault="001B1190" w:rsidP="00AC2D0C">
            <w:pPr>
              <w:pStyle w:val="ConsPlusNormal"/>
              <w:jc w:val="center"/>
            </w:pPr>
            <w:r>
              <w:t>Признак обязательности элемента</w:t>
            </w:r>
          </w:p>
        </w:tc>
        <w:tc>
          <w:tcPr>
            <w:tcW w:w="3300" w:type="dxa"/>
          </w:tcPr>
          <w:p w14:paraId="3F044B45" w14:textId="77777777" w:rsidR="001B1190" w:rsidRDefault="001B1190" w:rsidP="00AC2D0C">
            <w:pPr>
              <w:pStyle w:val="ConsPlusNormal"/>
              <w:jc w:val="center"/>
            </w:pPr>
            <w:r>
              <w:t>Дополнительная информация</w:t>
            </w:r>
          </w:p>
        </w:tc>
      </w:tr>
      <w:tr w:rsidR="001B1190" w14:paraId="0BA9F232" w14:textId="77777777" w:rsidTr="00AC2D0C">
        <w:tc>
          <w:tcPr>
            <w:tcW w:w="3330" w:type="dxa"/>
          </w:tcPr>
          <w:p w14:paraId="7D65F55D" w14:textId="77777777" w:rsidR="001B1190" w:rsidRDefault="001B1190" w:rsidP="00AC2D0C">
            <w:pPr>
              <w:pStyle w:val="ConsPlusNormal"/>
            </w:pPr>
            <w:r>
              <w:t>Фамилия</w:t>
            </w:r>
          </w:p>
        </w:tc>
        <w:tc>
          <w:tcPr>
            <w:tcW w:w="2250" w:type="dxa"/>
          </w:tcPr>
          <w:p w14:paraId="4B82FC87" w14:textId="77777777" w:rsidR="001B1190" w:rsidRDefault="001B1190" w:rsidP="00AC2D0C">
            <w:pPr>
              <w:pStyle w:val="ConsPlusNormal"/>
              <w:jc w:val="center"/>
            </w:pPr>
            <w:r>
              <w:t>Фамилия</w:t>
            </w:r>
          </w:p>
        </w:tc>
        <w:tc>
          <w:tcPr>
            <w:tcW w:w="1157" w:type="dxa"/>
          </w:tcPr>
          <w:p w14:paraId="7B1E97BD" w14:textId="77777777" w:rsidR="001B1190" w:rsidRDefault="001B1190" w:rsidP="00AC2D0C">
            <w:pPr>
              <w:pStyle w:val="ConsPlusNormal"/>
              <w:jc w:val="center"/>
            </w:pPr>
            <w:r>
              <w:t>А</w:t>
            </w:r>
          </w:p>
        </w:tc>
        <w:tc>
          <w:tcPr>
            <w:tcW w:w="1157" w:type="dxa"/>
          </w:tcPr>
          <w:p w14:paraId="5FB01F8D" w14:textId="77777777" w:rsidR="001B1190" w:rsidRDefault="001B1190" w:rsidP="00AC2D0C">
            <w:pPr>
              <w:pStyle w:val="ConsPlusNormal"/>
              <w:jc w:val="center"/>
            </w:pPr>
            <w:r>
              <w:t>T(1-60)</w:t>
            </w:r>
          </w:p>
        </w:tc>
        <w:tc>
          <w:tcPr>
            <w:tcW w:w="1466" w:type="dxa"/>
          </w:tcPr>
          <w:p w14:paraId="02B741AA" w14:textId="77777777" w:rsidR="001B1190" w:rsidRDefault="001B1190" w:rsidP="00AC2D0C">
            <w:pPr>
              <w:pStyle w:val="ConsPlusNormal"/>
              <w:jc w:val="center"/>
            </w:pPr>
            <w:r>
              <w:t>О</w:t>
            </w:r>
          </w:p>
        </w:tc>
        <w:tc>
          <w:tcPr>
            <w:tcW w:w="3300" w:type="dxa"/>
          </w:tcPr>
          <w:p w14:paraId="4B5EB747" w14:textId="77777777" w:rsidR="001B1190" w:rsidRDefault="001B1190" w:rsidP="00AC2D0C">
            <w:pPr>
              <w:pStyle w:val="ConsPlusNormal"/>
            </w:pPr>
          </w:p>
        </w:tc>
      </w:tr>
      <w:tr w:rsidR="001B1190" w14:paraId="6BAC6105" w14:textId="77777777" w:rsidTr="00AC2D0C">
        <w:tc>
          <w:tcPr>
            <w:tcW w:w="3330" w:type="dxa"/>
          </w:tcPr>
          <w:p w14:paraId="11BD12A7" w14:textId="77777777" w:rsidR="001B1190" w:rsidRDefault="001B1190" w:rsidP="00AC2D0C">
            <w:pPr>
              <w:pStyle w:val="ConsPlusNormal"/>
            </w:pPr>
            <w:r>
              <w:t>Имя</w:t>
            </w:r>
          </w:p>
        </w:tc>
        <w:tc>
          <w:tcPr>
            <w:tcW w:w="2250" w:type="dxa"/>
          </w:tcPr>
          <w:p w14:paraId="1D8143C6" w14:textId="77777777" w:rsidR="001B1190" w:rsidRDefault="001B1190" w:rsidP="00AC2D0C">
            <w:pPr>
              <w:pStyle w:val="ConsPlusNormal"/>
              <w:jc w:val="center"/>
            </w:pPr>
            <w:r>
              <w:t>Имя</w:t>
            </w:r>
          </w:p>
        </w:tc>
        <w:tc>
          <w:tcPr>
            <w:tcW w:w="1157" w:type="dxa"/>
          </w:tcPr>
          <w:p w14:paraId="0311B1C4" w14:textId="77777777" w:rsidR="001B1190" w:rsidRDefault="001B1190" w:rsidP="00AC2D0C">
            <w:pPr>
              <w:pStyle w:val="ConsPlusNormal"/>
              <w:jc w:val="center"/>
            </w:pPr>
            <w:r>
              <w:t>А</w:t>
            </w:r>
          </w:p>
        </w:tc>
        <w:tc>
          <w:tcPr>
            <w:tcW w:w="1157" w:type="dxa"/>
          </w:tcPr>
          <w:p w14:paraId="58DD4D78" w14:textId="77777777" w:rsidR="001B1190" w:rsidRDefault="001B1190" w:rsidP="00AC2D0C">
            <w:pPr>
              <w:pStyle w:val="ConsPlusNormal"/>
              <w:jc w:val="center"/>
            </w:pPr>
            <w:r>
              <w:t>T(1-60)</w:t>
            </w:r>
          </w:p>
        </w:tc>
        <w:tc>
          <w:tcPr>
            <w:tcW w:w="1466" w:type="dxa"/>
          </w:tcPr>
          <w:p w14:paraId="3CF1E750" w14:textId="77777777" w:rsidR="001B1190" w:rsidRDefault="001B1190" w:rsidP="00AC2D0C">
            <w:pPr>
              <w:pStyle w:val="ConsPlusNormal"/>
              <w:jc w:val="center"/>
            </w:pPr>
            <w:r>
              <w:t>О</w:t>
            </w:r>
          </w:p>
        </w:tc>
        <w:tc>
          <w:tcPr>
            <w:tcW w:w="3300" w:type="dxa"/>
          </w:tcPr>
          <w:p w14:paraId="2743B611" w14:textId="77777777" w:rsidR="001B1190" w:rsidRDefault="001B1190" w:rsidP="00AC2D0C">
            <w:pPr>
              <w:pStyle w:val="ConsPlusNormal"/>
            </w:pPr>
          </w:p>
        </w:tc>
      </w:tr>
      <w:tr w:rsidR="001B1190" w14:paraId="6CA20DA0" w14:textId="77777777" w:rsidTr="00AC2D0C">
        <w:tc>
          <w:tcPr>
            <w:tcW w:w="3330" w:type="dxa"/>
          </w:tcPr>
          <w:p w14:paraId="4F12FB85" w14:textId="77777777" w:rsidR="001B1190" w:rsidRDefault="001B1190" w:rsidP="00AC2D0C">
            <w:pPr>
              <w:pStyle w:val="ConsPlusNormal"/>
            </w:pPr>
            <w:r>
              <w:t>Отчество</w:t>
            </w:r>
          </w:p>
        </w:tc>
        <w:tc>
          <w:tcPr>
            <w:tcW w:w="2250" w:type="dxa"/>
          </w:tcPr>
          <w:p w14:paraId="2647FD27" w14:textId="77777777" w:rsidR="001B1190" w:rsidRDefault="001B1190" w:rsidP="00AC2D0C">
            <w:pPr>
              <w:pStyle w:val="ConsPlusNormal"/>
              <w:jc w:val="center"/>
            </w:pPr>
            <w:r>
              <w:t>Отчество</w:t>
            </w:r>
          </w:p>
        </w:tc>
        <w:tc>
          <w:tcPr>
            <w:tcW w:w="1157" w:type="dxa"/>
          </w:tcPr>
          <w:p w14:paraId="32C780DC" w14:textId="77777777" w:rsidR="001B1190" w:rsidRDefault="001B1190" w:rsidP="00AC2D0C">
            <w:pPr>
              <w:pStyle w:val="ConsPlusNormal"/>
              <w:jc w:val="center"/>
            </w:pPr>
            <w:r>
              <w:t>А</w:t>
            </w:r>
          </w:p>
        </w:tc>
        <w:tc>
          <w:tcPr>
            <w:tcW w:w="1157" w:type="dxa"/>
          </w:tcPr>
          <w:p w14:paraId="2AA73A89" w14:textId="77777777" w:rsidR="001B1190" w:rsidRDefault="001B1190" w:rsidP="00AC2D0C">
            <w:pPr>
              <w:pStyle w:val="ConsPlusNormal"/>
              <w:jc w:val="center"/>
            </w:pPr>
            <w:r>
              <w:t>T(1-60)</w:t>
            </w:r>
          </w:p>
        </w:tc>
        <w:tc>
          <w:tcPr>
            <w:tcW w:w="1466" w:type="dxa"/>
          </w:tcPr>
          <w:p w14:paraId="6C7D5F9A" w14:textId="77777777" w:rsidR="001B1190" w:rsidRDefault="001B1190" w:rsidP="00AC2D0C">
            <w:pPr>
              <w:pStyle w:val="ConsPlusNormal"/>
              <w:jc w:val="center"/>
            </w:pPr>
            <w:r>
              <w:t>Н</w:t>
            </w:r>
          </w:p>
        </w:tc>
        <w:tc>
          <w:tcPr>
            <w:tcW w:w="3300" w:type="dxa"/>
          </w:tcPr>
          <w:p w14:paraId="20C97BE0" w14:textId="77777777" w:rsidR="001B1190" w:rsidRDefault="001B1190" w:rsidP="00AC2D0C">
            <w:pPr>
              <w:pStyle w:val="ConsPlusNormal"/>
            </w:pPr>
          </w:p>
        </w:tc>
      </w:tr>
    </w:tbl>
    <w:p w14:paraId="1FF19762" w14:textId="77777777" w:rsidR="001B1190" w:rsidRDefault="001B1190" w:rsidP="001B1190">
      <w:pPr>
        <w:pStyle w:val="ConsPlusNormal"/>
        <w:jc w:val="both"/>
      </w:pPr>
    </w:p>
    <w:p w14:paraId="12493F94" w14:textId="77777777" w:rsidR="001B1190" w:rsidRDefault="001B1190" w:rsidP="001B1190">
      <w:pPr>
        <w:pStyle w:val="ConsPlusNormal"/>
        <w:jc w:val="both"/>
      </w:pPr>
    </w:p>
    <w:p w14:paraId="1F18D45A" w14:textId="77777777" w:rsidR="001B1190" w:rsidRDefault="001B1190" w:rsidP="001B1190">
      <w:pPr>
        <w:pStyle w:val="ConsPlusNormal"/>
        <w:pBdr>
          <w:bottom w:val="single" w:sz="6" w:space="0" w:color="auto"/>
        </w:pBdr>
        <w:spacing w:before="100" w:after="100"/>
        <w:jc w:val="both"/>
        <w:rPr>
          <w:sz w:val="2"/>
          <w:szCs w:val="2"/>
        </w:rPr>
      </w:pPr>
    </w:p>
    <w:p w14:paraId="16975465" w14:textId="77777777" w:rsidR="001B1190" w:rsidRDefault="001B1190" w:rsidP="001B1190"/>
    <w:p w14:paraId="468D560C" w14:textId="77777777" w:rsidR="00FE72D7" w:rsidRDefault="00FE72D7"/>
    <w:sectPr w:rsidR="00FE72D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90"/>
    <w:rsid w:val="001B1190"/>
    <w:rsid w:val="00BB3605"/>
    <w:rsid w:val="00FE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7103"/>
  <w15:chartTrackingRefBased/>
  <w15:docId w15:val="{0DE07329-4555-E448-99F2-CE178BE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190"/>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190"/>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1B1190"/>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1B1190"/>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1B1190"/>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1B1190"/>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1B1190"/>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1B1190"/>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1B1190"/>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602309E40548CA440D7A8A98F41E9CEC7F89A23856011B85D723D0917685A24C0CA11C0CE693C71003A9AFEABC5E748EC1FA1uAS3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602309E40548CA440D7A8A98F41E9CEC7FD9D228C6011B85D723D0917685A24C0CA17C2C23D683E0166DEACB8C4E148EF1EBDA2B6BBu4S5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602309E40548CA440D7A8A98F41E9CEC7FD9D228C6011B85D723D0917685A24C0CA17C3C1386A3E0166DEACB8C4E148EF1EBDA2B6BBu4S5L" TargetMode="External"/><Relationship Id="rId11" Type="http://schemas.openxmlformats.org/officeDocument/2006/relationships/image" Target="media/image1.png"/><Relationship Id="rId5" Type="http://schemas.openxmlformats.org/officeDocument/2006/relationships/hyperlink" Target="consultantplus://offline/ref=248602309E40548CA440D7A8A98F41E9CEC1FE9F2A8D6011B85D723D0917685A24C0CA17C6C2396F3E0166DEACB8C4E148EF1EBDA2B6BBu4S5L" TargetMode="External"/><Relationship Id="rId10" Type="http://schemas.openxmlformats.org/officeDocument/2006/relationships/hyperlink" Target="consultantplus://offline/ref=248602309E40548CA440D7A8A98F41E9CEC3FC9622856011B85D723D0917685A36C09218C2C2236C344B359AFBuBS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8602309E40548CA440D7A8A98F41E9CEC7FA9D2F856011B85D723D0917685A36C09218C2C2236C344B359AFBuB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6066</Words>
  <Characters>34578</Characters>
  <Application>Microsoft Office Word</Application>
  <DocSecurity>0</DocSecurity>
  <Lines>288</Lines>
  <Paragraphs>81</Paragraphs>
  <ScaleCrop>false</ScaleCrop>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2023-11-13T02:25:00Z</dcterms:created>
  <dcterms:modified xsi:type="dcterms:W3CDTF">2023-11-13T02:25:00Z</dcterms:modified>
</cp:coreProperties>
</file>