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4385" w14:textId="77777777" w:rsidR="00FB0993" w:rsidRPr="004622B2" w:rsidRDefault="00FB0993" w:rsidP="00FB099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color w:val="0070C0"/>
          <w:u w:val="single"/>
        </w:rPr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</w:p>
    <w:p w14:paraId="0EC7F400" w14:textId="77777777" w:rsidR="00FB0993" w:rsidRDefault="00FB0993" w:rsidP="00FB099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7E85DB2" w14:textId="77777777" w:rsidR="00FB0993" w:rsidRDefault="00FB0993" w:rsidP="00FB0993">
      <w:pPr>
        <w:pStyle w:val="a4"/>
        <w:spacing w:before="0" w:beforeAutospacing="0" w:after="0" w:afterAutospacing="0" w:line="288" w:lineRule="atLeast"/>
        <w:jc w:val="both"/>
      </w:pPr>
      <w:r>
        <w:t> </w:t>
      </w:r>
      <w:r>
        <w:br/>
      </w:r>
    </w:p>
    <w:p w14:paraId="185F4A43" w14:textId="77777777" w:rsidR="00FB0993" w:rsidRDefault="00FB0993" w:rsidP="00FB0993">
      <w:pPr>
        <w:pStyle w:val="a4"/>
        <w:spacing w:before="0" w:beforeAutospacing="0" w:after="0" w:afterAutospacing="0" w:line="288" w:lineRule="atLeast"/>
        <w:ind w:firstLine="540"/>
        <w:jc w:val="both"/>
      </w:pPr>
      <w:r>
        <w:rPr>
          <w:b/>
          <w:bCs/>
        </w:rPr>
        <w:t>Вопрос:</w:t>
      </w:r>
      <w:r>
        <w:t xml:space="preserve"> Руководствуясь </w:t>
      </w:r>
      <w:hyperlink r:id="rId5" w:history="1">
        <w:proofErr w:type="spellStart"/>
        <w:r>
          <w:rPr>
            <w:rStyle w:val="a3"/>
          </w:rPr>
          <w:t>пп</w:t>
        </w:r>
        <w:proofErr w:type="spellEnd"/>
        <w:r>
          <w:rPr>
            <w:rStyle w:val="a3"/>
          </w:rPr>
          <w:t>. 2 п. 1 ст. 21</w:t>
        </w:r>
      </w:hyperlink>
      <w:r>
        <w:t xml:space="preserve"> и </w:t>
      </w:r>
      <w:hyperlink r:id="rId6" w:history="1">
        <w:r>
          <w:rPr>
            <w:rStyle w:val="a3"/>
          </w:rPr>
          <w:t>п. 1 ст. 34.2</w:t>
        </w:r>
      </w:hyperlink>
      <w:r>
        <w:t xml:space="preserve"> Налогового кодекса Российской Федерации и учитывая возникающие разногласия с покупателями продукции по вопросу оформления счета-фактуры в части его подписания, просим дать письменные разъяснения по отдельным вопросам удаления и дополнения реквизитов счета-фактуры, связанным с его подписанием, а именно: является ли в 2023 - 2024 гг. нарушением требований порядка заполнения счетов-фактур, установленных </w:t>
      </w:r>
      <w:hyperlink r:id="rId7" w:history="1">
        <w:r>
          <w:rPr>
            <w:rStyle w:val="a3"/>
          </w:rPr>
          <w:t>п. 6 ст. 169</w:t>
        </w:r>
      </w:hyperlink>
      <w:r>
        <w:t xml:space="preserve"> Налогового кодекса Российской Федерации, исключение (изменение) следующих реквизитов: </w:t>
      </w:r>
    </w:p>
    <w:p w14:paraId="1AB0A297" w14:textId="77777777" w:rsidR="00FB0993" w:rsidRDefault="00FB0993" w:rsidP="00FB0993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1) в счете-фактуре отсутствуют реквизиты "Индивидуальный предприниматель" и "Реквизиты свидетельства о государственной регистрации индивидуального предпринимателя", если продавец не является индивидуальным предпринимателем; </w:t>
      </w:r>
    </w:p>
    <w:p w14:paraId="055A41D1" w14:textId="77777777" w:rsidR="00FB0993" w:rsidRDefault="00FB0993" w:rsidP="00FB0993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2) в счете-фактуре реквизиты "Руководитель организации или иное уполномоченное лицо" и "Главный бухгалтер или иное уполномоченное лицо" разделены на четыре реквизита соответственно: "Руководитель организации", "Уполномоченное лицо", "Главный бухгалтер", "Уполномоченное лицо" с расшифровками их подписей, а под реквизитом "Уполномоченное лицо" указана ссылка на номер и дату приказа организации, которым предоставлено право подписи счетов-фактур в графе "Уполномоченное лицо". </w:t>
      </w:r>
    </w:p>
    <w:p w14:paraId="729BA2EC" w14:textId="77777777" w:rsidR="00FB0993" w:rsidRDefault="00FB0993" w:rsidP="00FB0993">
      <w:pPr>
        <w:pStyle w:val="a4"/>
        <w:spacing w:before="0" w:beforeAutospacing="0" w:after="0" w:afterAutospacing="0" w:line="288" w:lineRule="atLeast"/>
        <w:jc w:val="both"/>
      </w:pPr>
      <w:r>
        <w:t xml:space="preserve">  </w:t>
      </w:r>
    </w:p>
    <w:p w14:paraId="57C63A2F" w14:textId="77777777" w:rsidR="00FB0993" w:rsidRDefault="00FB0993" w:rsidP="00FB0993">
      <w:pPr>
        <w:pStyle w:val="a4"/>
        <w:spacing w:before="0" w:beforeAutospacing="0" w:after="0" w:afterAutospacing="0" w:line="288" w:lineRule="atLeast"/>
        <w:ind w:firstLine="540"/>
        <w:jc w:val="both"/>
      </w:pPr>
      <w:r>
        <w:rPr>
          <w:b/>
          <w:bCs/>
        </w:rPr>
        <w:t>Ответ:</w:t>
      </w:r>
      <w:r>
        <w:t xml:space="preserve"> </w:t>
      </w:r>
    </w:p>
    <w:p w14:paraId="6AB3000D" w14:textId="77777777" w:rsidR="00FB0993" w:rsidRDefault="00FB0993" w:rsidP="00FB0993">
      <w:pPr>
        <w:pStyle w:val="a4"/>
        <w:spacing w:before="168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14:paraId="7015F0E6" w14:textId="77777777" w:rsidR="00FB0993" w:rsidRDefault="00FB0993" w:rsidP="00FB0993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14:paraId="14C7A344" w14:textId="77777777" w:rsidR="00FB0993" w:rsidRDefault="00FB0993" w:rsidP="00FB0993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14:paraId="49CF16FC" w14:textId="77777777" w:rsidR="00FB0993" w:rsidRDefault="00FB0993" w:rsidP="00FB0993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15 февраля 2024 г. N 03-07-09/13420 </w:t>
      </w:r>
    </w:p>
    <w:p w14:paraId="28B18CA0" w14:textId="77777777" w:rsidR="00FB0993" w:rsidRDefault="00FB0993" w:rsidP="00FB0993">
      <w:pPr>
        <w:pStyle w:val="a4"/>
        <w:spacing w:before="0" w:beforeAutospacing="0" w:after="0" w:afterAutospacing="0" w:line="288" w:lineRule="atLeast"/>
        <w:jc w:val="both"/>
      </w:pPr>
      <w:r>
        <w:t xml:space="preserve">  </w:t>
      </w:r>
    </w:p>
    <w:p w14:paraId="3E6CB01D" w14:textId="77777777" w:rsidR="00FB0993" w:rsidRDefault="00FB0993" w:rsidP="00FB0993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В связи с обращением о порядке заполнения счетов-фактур Департамент налоговой политики сообщает следующее. </w:t>
      </w:r>
    </w:p>
    <w:p w14:paraId="6AAD2824" w14:textId="77777777" w:rsidR="00FB0993" w:rsidRDefault="00FB0993" w:rsidP="00FB0993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Согласно </w:t>
      </w:r>
      <w:hyperlink r:id="rId8" w:history="1">
        <w:r>
          <w:rPr>
            <w:rStyle w:val="a3"/>
          </w:rPr>
          <w:t>пункту 6 статьи 169</w:t>
        </w:r>
      </w:hyperlink>
      <w:r>
        <w:t xml:space="preserve"> Налогового кодекса Российской Федерации (далее - Кодекс) при выставлении счета-фактуры организацией счет-фактура подписывается руководителем и главным бухгалтером организации либо иными лицами, уполномоченными на то приказом (иным распорядительным документом) по организации или доверенностью от имени организации. </w:t>
      </w:r>
    </w:p>
    <w:p w14:paraId="0FE9E498" w14:textId="77777777" w:rsidR="00FB0993" w:rsidRDefault="00FB0993" w:rsidP="00FB0993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При выставлении счета-фактуры индивидуальным предпринимателем счет-фактура подписывается индивидуальным предпринимателем либо иным лицом, уполномоченным доверенностью от имени индивидуального предпринимателя, с указанием реквизитов свидетельства о государственной регистрации этого индивидуального предпринимателя. </w:t>
      </w:r>
    </w:p>
    <w:p w14:paraId="1AF343D5" w14:textId="77777777" w:rsidR="00FB0993" w:rsidRDefault="00FB0993" w:rsidP="00FB0993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Таким образом, один счет-фактура не может подписываться одновременно руководителем и главным бухгалтером организации либо иными лицами, уполномоченными на то приказом (иным распорядительным документом) по организации или доверенностью от имени организации, и индивидуальным предпринимателем либо иным лицом, уполномоченным доверенностью от имени индивидуального предпринимателя. </w:t>
      </w:r>
    </w:p>
    <w:p w14:paraId="017E0718" w14:textId="77777777" w:rsidR="00FB0993" w:rsidRDefault="00FB0993" w:rsidP="00FB0993">
      <w:pPr>
        <w:pStyle w:val="a4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Учитывая изложенное, отсутствие в счете-фактуре, выставляемом организацией, реквизитов "Индивидуальный предприниматель или иное уполномоченное лицо" и "Реквизиты свидетельства о государственной регистрации индивидуального предпринимателя" и указание в таком счете-фактуре отдельно реквизитов "Руководитель организации", "Уполномоченное лицо", "Главный бухгалтер", "Уполномоченное лицо" не являются нарушением порядка оформления счетов-фактур. </w:t>
      </w:r>
    </w:p>
    <w:p w14:paraId="5AE2C67C" w14:textId="77777777" w:rsidR="00FB0993" w:rsidRDefault="00FB0993" w:rsidP="00FB0993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Настоящее письмо не содержит правовых норм или общих правил, конкретизирующих нормативные предписания, и не является нормативным правовым актом. В соответствии с </w:t>
      </w:r>
      <w:hyperlink r:id="rId9" w:history="1">
        <w:r>
          <w:rPr>
            <w:rStyle w:val="a3"/>
          </w:rPr>
          <w:t>письмом</w:t>
        </w:r>
      </w:hyperlink>
      <w:r>
        <w:t xml:space="preserve"> Минфина России от 7 августа 2007 г. N 03-02-07/2-138 направляемое письмо имеет информационно-разъяснительный характер по вопросам применения законодательства Российской Федерации о налогах и сборах и не препятствует налоговым органам, налогоплательщикам, плательщикам сборов и налоговым агентам руководствоваться нормами законодательства о налогах и сборах в понимании, отличающемся от трактовки, изложенной в настоящем письме. </w:t>
      </w:r>
    </w:p>
    <w:p w14:paraId="48E567AD" w14:textId="77777777" w:rsidR="00FB0993" w:rsidRDefault="00FB0993" w:rsidP="00FB0993">
      <w:pPr>
        <w:pStyle w:val="a4"/>
        <w:spacing w:before="0" w:beforeAutospacing="0" w:after="0" w:afterAutospacing="0" w:line="288" w:lineRule="atLeast"/>
        <w:jc w:val="both"/>
      </w:pPr>
      <w:r>
        <w:t xml:space="preserve">  </w:t>
      </w:r>
    </w:p>
    <w:p w14:paraId="23C73AFB" w14:textId="77777777" w:rsidR="00FB0993" w:rsidRDefault="00FB0993" w:rsidP="00FB0993">
      <w:pPr>
        <w:pStyle w:val="a4"/>
        <w:spacing w:before="0" w:beforeAutospacing="0" w:after="0" w:afterAutospacing="0" w:line="288" w:lineRule="atLeast"/>
        <w:jc w:val="right"/>
      </w:pPr>
      <w:r>
        <w:t xml:space="preserve">Заместитель директора Департамента </w:t>
      </w:r>
    </w:p>
    <w:p w14:paraId="2D2E6E93" w14:textId="77777777" w:rsidR="00FB0993" w:rsidRDefault="00FB0993" w:rsidP="00FB0993">
      <w:pPr>
        <w:pStyle w:val="a4"/>
        <w:spacing w:before="0" w:beforeAutospacing="0" w:after="0" w:afterAutospacing="0" w:line="288" w:lineRule="atLeast"/>
        <w:jc w:val="right"/>
      </w:pPr>
      <w:r>
        <w:t xml:space="preserve">налоговой политики Минфина </w:t>
      </w:r>
    </w:p>
    <w:p w14:paraId="6954CA80" w14:textId="77777777" w:rsidR="00FB0993" w:rsidRDefault="00FB0993" w:rsidP="00FB0993">
      <w:pPr>
        <w:pStyle w:val="a4"/>
        <w:spacing w:before="0" w:beforeAutospacing="0" w:after="0" w:afterAutospacing="0" w:line="288" w:lineRule="atLeast"/>
        <w:jc w:val="right"/>
      </w:pPr>
      <w:r>
        <w:t xml:space="preserve">В.А.ПРОКАЕВ </w:t>
      </w:r>
    </w:p>
    <w:p w14:paraId="74E98D2E" w14:textId="77777777" w:rsidR="00FB0993" w:rsidRDefault="00FB0993" w:rsidP="00FB0993">
      <w:pPr>
        <w:pStyle w:val="a4"/>
        <w:spacing w:before="0" w:beforeAutospacing="0" w:after="0" w:afterAutospacing="0" w:line="288" w:lineRule="atLeast"/>
      </w:pPr>
      <w:r>
        <w:t xml:space="preserve">15.02.2024 </w:t>
      </w:r>
    </w:p>
    <w:p w14:paraId="3EDA0124" w14:textId="77777777" w:rsidR="00FB0993" w:rsidRDefault="00FB0993" w:rsidP="00FB0993">
      <w:pPr>
        <w:pStyle w:val="a4"/>
        <w:spacing w:before="0" w:beforeAutospacing="0" w:after="0" w:afterAutospacing="0" w:line="288" w:lineRule="atLeast"/>
        <w:jc w:val="both"/>
      </w:pPr>
      <w:r>
        <w:t xml:space="preserve">  </w:t>
      </w:r>
    </w:p>
    <w:p w14:paraId="4C6A9D6A" w14:textId="77777777" w:rsidR="00FB0993" w:rsidRDefault="00FB0993" w:rsidP="00FB0993">
      <w:pPr>
        <w:pStyle w:val="a4"/>
        <w:spacing w:before="0" w:beforeAutospacing="0" w:after="0" w:afterAutospacing="0" w:line="288" w:lineRule="atLeast"/>
        <w:jc w:val="both"/>
      </w:pPr>
      <w:r>
        <w:t xml:space="preserve">  </w:t>
      </w:r>
    </w:p>
    <w:p w14:paraId="3125D575" w14:textId="77777777" w:rsidR="00FB0993" w:rsidRDefault="00FB0993" w:rsidP="00FB0993">
      <w:pPr>
        <w:pStyle w:val="a4"/>
        <w:spacing w:before="0" w:beforeAutospacing="0" w:after="0" w:afterAutospacing="0" w:line="288" w:lineRule="atLeast"/>
        <w:jc w:val="both"/>
      </w:pPr>
      <w:r>
        <w:t xml:space="preserve">------------------------------------------------------------------ </w:t>
      </w:r>
    </w:p>
    <w:p w14:paraId="137ABD34" w14:textId="77777777" w:rsidR="00FB0993" w:rsidRPr="007D2EEF" w:rsidRDefault="00FB0993" w:rsidP="00FB0993">
      <w:pPr>
        <w:pStyle w:val="a4"/>
        <w:spacing w:before="0" w:beforeAutospacing="0" w:after="0" w:afterAutospacing="0" w:line="288" w:lineRule="atLeast"/>
        <w:jc w:val="both"/>
      </w:pPr>
      <w:r>
        <w:t> </w:t>
      </w:r>
      <w:r w:rsidRPr="007D2EEF">
        <w:rPr>
          <w:lang w:eastAsia="ru-RU"/>
        </w:rPr>
        <w:t xml:space="preserve"> </w:t>
      </w:r>
    </w:p>
    <w:p w14:paraId="66B9233E" w14:textId="77777777" w:rsidR="00FB0993" w:rsidRDefault="00FB0993" w:rsidP="00FB099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lang w:eastAsia="ru-RU"/>
        </w:rPr>
      </w:pPr>
    </w:p>
    <w:p w14:paraId="6789F9EE" w14:textId="77777777" w:rsidR="00FB0993" w:rsidRDefault="00FB0993" w:rsidP="00FB099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lang w:eastAsia="ru-RU"/>
        </w:rPr>
      </w:pPr>
    </w:p>
    <w:p w14:paraId="6B57FFE8" w14:textId="77777777" w:rsidR="00705463" w:rsidRDefault="00705463"/>
    <w:sectPr w:rsidR="00705463" w:rsidSect="00BB36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93"/>
    <w:rsid w:val="00705463"/>
    <w:rsid w:val="00BB3605"/>
    <w:rsid w:val="00FB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DB6C0C"/>
  <w15:chartTrackingRefBased/>
  <w15:docId w15:val="{57E7E624-7136-304D-96AC-4FA298F1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993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0993"/>
    <w:rPr>
      <w:color w:val="0000FF"/>
      <w:u w:val="single"/>
    </w:rPr>
  </w:style>
  <w:style w:type="paragraph" w:styleId="a4">
    <w:basedOn w:val="a"/>
    <w:next w:val="a5"/>
    <w:uiPriority w:val="99"/>
    <w:unhideWhenUsed/>
    <w:rsid w:val="00FB0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semiHidden/>
    <w:unhideWhenUsed/>
    <w:rsid w:val="00FB099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3&amp;dst=9779&amp;field=134&amp;date=11.04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9773&amp;dst=9779&amp;field=134&amp;date=11.04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215&amp;dst=3880&amp;field=134&amp;date=11.04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1215&amp;dst=5320&amp;field=134&amp;date=11.04.202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https://login.consultant.ru/link/?req=doc&amp;base=QUEST&amp;n=54240&amp;date=11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2024-05-21T07:48:00Z</dcterms:created>
  <dcterms:modified xsi:type="dcterms:W3CDTF">2024-05-21T07:48:00Z</dcterms:modified>
</cp:coreProperties>
</file>